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12" w:rsidRDefault="000C17E6" w:rsidP="0008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C17E6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6800765" cy="2603500"/>
            <wp:effectExtent l="0" t="0" r="635" b="6350"/>
            <wp:docPr id="1" name="Рисунок 1" descr="D:\Users\Tutor\Desktop\1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utor\Desktop\1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807" cy="260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A12" w:rsidRDefault="00080A12" w:rsidP="0008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80A12" w:rsidRDefault="00080A12" w:rsidP="0008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080A12" w:rsidRDefault="00080A12" w:rsidP="0008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 Общие положения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1.1. Настоящий порядок обучения по индивидуальному учебному плану</w:t>
      </w:r>
      <w:r w:rsidR="00AB78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ИУП)</w:t>
      </w: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при ускоренном </w:t>
      </w:r>
      <w:r w:rsid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в </w:t>
      </w:r>
      <w:r w:rsid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СОШ 76 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порядок) разработан в соответствии </w:t>
      </w:r>
      <w:r w:rsidR="007F2BFC" w:rsidRPr="001E3F19">
        <w:rPr>
          <w:sz w:val="24"/>
          <w:szCs w:val="24"/>
        </w:rPr>
        <w:t xml:space="preserve">В </w:t>
      </w:r>
      <w:r w:rsidR="007F2BFC" w:rsidRPr="007F2B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соответствии с пунктом 3 части 1 статьи 34 </w:t>
      </w:r>
      <w:r w:rsidRPr="007F2B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Федеральным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законом от 29.12.2012 № 273-ФЗ «Об образовании в Российской Федерации», Порядком организации и осуществления образовательной деятельности по основным общеобразовательным программам – образовательным программам начального общего, основного общего и среднего общего образования, утвержденным приказом </w:t>
      </w:r>
      <w:proofErr w:type="spellStart"/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30.08.2013 № 1015, уставом </w:t>
      </w:r>
      <w:r w:rsid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СОШ 76 </w:t>
      </w:r>
      <w:r w:rsidR="007D75C4"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школа).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1.2. Индивидуальный учебный план разрабатывается в целях обеспечения освоения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соответствующего уровня общего образования на основе индивидуализации ее с учетом особенностей и образовательных потребностей конкретного обучающегося и призван обеспечить удовлетворение </w:t>
      </w:r>
      <w:r w:rsidR="007F2BFC"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потребностей,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 путем выбора оптимального перечня учебных предметов, курсов, дисциплин (модулей), темпов и сроков их освоения, а также форм обучения и получения образования.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1.3. Обучение по индивидуальному учебному плану организуется: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для обучающихся с высокой степенью усвоения образовательной программы в целях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их потенциала и поддержания высокого интереса к учебе;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обучающихся, имеющих трудности в обучении, развитии и социальной адаптации, а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обучающихся, находящихся в сложной жизненной ситуации, в целях обеспечения освоения ими образовательной программы в полном объеме;</w:t>
      </w:r>
    </w:p>
    <w:p w:rsidR="002346FF" w:rsidRPr="00730587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– обучающихся, не ликвидировавших академическую задолженность, в </w:t>
      </w:r>
      <w:r w:rsidR="007F2BFC"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целях </w:t>
      </w:r>
      <w:r w:rsidR="007F2B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компенсирующего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по не освоенным предметам;</w:t>
      </w:r>
    </w:p>
    <w:p w:rsidR="002346FF" w:rsidRPr="00730587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обучающихся, нуждающихся в длительном лечении, при организации обучения на дому в 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заключением медицинской организации;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иных категорий обучающихся.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1.4. Индивидуальный учебный план, в том числе предусматривающий ускоренное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 разрабатывается школой самостоятельно на основе утвержденной основной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соответствующего уровня общего образования с учетом требований федеральных образовательных стандартов, санитарных норм и правил.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D75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Организация обучения по индивидуальному учебному плану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2.1. Индивидуальный учебный план, за исключением индивидуального учебного плана,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предусматривающего ускоренное обучение, может быть предоставлен любому обучающемуся школы независимо от класса обучения.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2.2. Организация обучения по индивидуальному учебному плану осуществляется по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заявлению совершеннолетнего обучающегося или родителя (законного представителя)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обучающегося.</w:t>
      </w:r>
    </w:p>
    <w:p w:rsidR="002346FF" w:rsidRPr="00FD21CA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2.3. Организация обучения по индивидуальному учебному плану для обучающихся, не 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ликвидировавших в установленные сроки академической задолженности, осуществляется по усмотрению родителей (законных представителей) обучающихся на основании заявления.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2.4. В заявлении указываются пожелания обучающегося или родителя (законного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 несовершеннолетнего обучающегося по индивидуализации содержания основной образовательной программы – включение в индивидуальный учебный план дополнительных учебных предметов, курсов, углубленное изучение отдельных дисциплин, ускоренное обучение по основной образовательной программе и др.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заявлению могут быть приложены психолого-медико-педагогические рекомендации по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обучения ребенка.</w:t>
      </w:r>
    </w:p>
    <w:p w:rsidR="002346FF" w:rsidRPr="00730587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2.5. Заявления о переводе на обучение по индивидуальному учебному плану принимаются 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текущего учебного года до </w:t>
      </w:r>
      <w:r w:rsidRPr="00730587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 включительно</w:t>
      </w:r>
      <w:r w:rsidR="004A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(1-8 </w:t>
      </w:r>
      <w:proofErr w:type="spellStart"/>
      <w:r w:rsidR="004A4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4A4D8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4A4D84" w:rsidRPr="004A4D84">
        <w:t xml:space="preserve"> </w:t>
      </w:r>
      <w:r w:rsidR="004A4D84" w:rsidRPr="004A4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позднее, чем за 3 месяца до государственной (итоговой) аттестации</w:t>
      </w:r>
      <w:r w:rsidR="004A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3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="007305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30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до 1 июля – 10 </w:t>
      </w:r>
      <w:proofErr w:type="spellStart"/>
      <w:r w:rsidR="007305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305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2.6. Перевод на обучение по индивидуальному учебному плану осуществляется приказом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2.7. Обучение по индивидуальному учебному плану начинается</w:t>
      </w:r>
      <w:r w:rsidR="00FD21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как правило,</w:t>
      </w: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305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начала учебного года</w:t>
      </w:r>
      <w:r w:rsidR="00FD21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но возможны и иные периоды.</w:t>
      </w: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перевода на обучение по индивидуальному учебному плану в связи с необходимостью ликвидации академической задолженности, а также для ускоренного обучения срок начала обучения по индивидуальному учебному плану устанавливается в приказе, указанном в пункте 2.6 порядка.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2.8. Обучение по индивидуальному учебному плану ведется по расписанию занятий.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Расписание занятий по индивидуальному учебному плану с учетом максимально </w:t>
      </w:r>
    </w:p>
    <w:p w:rsidR="002346FF" w:rsidRPr="00730587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допустимой учебной нагрузки и кадрового потенциала </w:t>
      </w:r>
      <w:r w:rsidRPr="007305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составляет заместитель директора </w:t>
      </w:r>
      <w:r w:rsidR="007305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 по учебно-воспитательной</w:t>
      </w:r>
      <w:r w:rsidRPr="007305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работе, утверждает директор.</w:t>
      </w:r>
    </w:p>
    <w:p w:rsidR="002346FF" w:rsidRPr="00730587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2.9. Обучение по индивидуальному учебному плану может быть организовано в отдельных 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(группах). Наполняемость классов (групп) устанавливается в соответствии с требованиями санитарных норм и правил.</w:t>
      </w:r>
    </w:p>
    <w:p w:rsidR="002346FF" w:rsidRPr="00585492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2.10. При реализации индивидуального учебного плана могут использоваться электронное 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 дистанционные образовательные технологии, а также сетевая форма реализации образовательной программы.</w:t>
      </w:r>
    </w:p>
    <w:p w:rsidR="002346FF" w:rsidRPr="00CA4089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2.11. Обучение по индивидуальному учебном</w:t>
      </w:r>
      <w:r w:rsidR="00CA40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плану на уровнях начального, основного</w:t>
      </w:r>
      <w:r w:rsidR="00CA4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 </w:t>
      </w:r>
      <w:r w:rsidR="00CA4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CA4089"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сопровождается поддержкой </w:t>
      </w:r>
      <w:r w:rsidRPr="00CA40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классного руководителя.</w:t>
      </w:r>
    </w:p>
    <w:p w:rsidR="002346FF" w:rsidRPr="00CA4089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Педагогический работник назначается на сопровождение индивидуального учебного плана 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директора.</w:t>
      </w:r>
    </w:p>
    <w:p w:rsidR="002346FF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2.12. Обучающиеся по индивидуальному учебному плану обладают всеми академическими 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правами, предусмотренными законодательством.</w:t>
      </w:r>
    </w:p>
    <w:p w:rsidR="00AB7888" w:rsidRPr="00AB7888" w:rsidRDefault="00AB7888" w:rsidP="00AB78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r w:rsidRPr="00AB7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получающий образование по ИУП, числится в списке учащихся класса в соответствии с годом усвоения образовательных программ.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D75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Индивидуальный учебный план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3.1. Индивидуальный учебный план разрабатывается в соответствии со спецификой и </w:t>
      </w:r>
    </w:p>
    <w:p w:rsidR="002346FF" w:rsidRPr="00B921C7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возможностями школы с учетом психолого-медико-педагогических рекомендаций по организации обучения </w:t>
      </w:r>
      <w:r w:rsidRPr="00B92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ребенка (при их наличии).</w:t>
      </w:r>
    </w:p>
    <w:p w:rsidR="002346FF" w:rsidRPr="00B921C7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3.2. Индивидуальный учебный план разрабатывается </w:t>
      </w:r>
      <w:r w:rsidRPr="00B92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заместителем директора школы </w:t>
      </w:r>
    </w:p>
    <w:p w:rsidR="002346FF" w:rsidRPr="00B921C7" w:rsidRDefault="00CA4089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92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учебно-воспитательной</w:t>
      </w:r>
      <w:r w:rsidR="002346FF" w:rsidRPr="00B92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работе для конкретного обучающегося или группы обучающихся на основе основной образовательной программы соответствующего уровня общего </w:t>
      </w:r>
      <w:r w:rsidR="00B921C7" w:rsidRPr="00B92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образования, как правило, </w:t>
      </w:r>
      <w:r w:rsidR="002346FF" w:rsidRPr="00B92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один учебный год</w:t>
      </w:r>
      <w:r w:rsidRPr="00B92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(1-9 </w:t>
      </w:r>
      <w:proofErr w:type="spellStart"/>
      <w:r w:rsidRPr="00B92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</w:t>
      </w:r>
      <w:proofErr w:type="spellEnd"/>
      <w:r w:rsidRPr="00B92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два учебных года (10 </w:t>
      </w:r>
      <w:proofErr w:type="spellStart"/>
      <w:r w:rsidRPr="00B92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</w:t>
      </w:r>
      <w:proofErr w:type="spellEnd"/>
      <w:r w:rsidRPr="00B92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B921C7" w:rsidRPr="00B921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либо на иной срок, указанный в заявлении обучающегося или его родителей (законных представителей).</w:t>
      </w:r>
    </w:p>
    <w:p w:rsidR="002346FF" w:rsidRPr="00986A3A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3.3. Индивидуальный учебный план утверждается в порядке, предусмотренном </w:t>
      </w:r>
      <w:r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уставом </w:t>
      </w:r>
    </w:p>
    <w:p w:rsidR="002346FF" w:rsidRPr="00986A3A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 для утверждения основной образовательной программы общего образования.</w:t>
      </w:r>
    </w:p>
    <w:p w:rsidR="002346FF" w:rsidRPr="00986A3A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3.4. Индивидуальный учебный план разрабатывается и утверждается </w:t>
      </w:r>
      <w:r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начала учебного </w:t>
      </w:r>
    </w:p>
    <w:p w:rsidR="002346FF" w:rsidRPr="00986A3A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года. В случаях утверждения индивидуального учебного плана в связи с необходимостью </w:t>
      </w:r>
    </w:p>
    <w:p w:rsidR="002346FF" w:rsidRPr="00986A3A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ликвидации академической задолженности, а также для ускоренного обучения не позднее 20 рабочих дней с даты принятия заявления об организации обучения по индивидуальному учебному плану.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3.5. Индивидуальный учебный план должен содержать:</w:t>
      </w:r>
    </w:p>
    <w:p w:rsidR="002346FF" w:rsidRPr="00917977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обязательную часть и часть, формируемую участниками образовательных отношений, в </w:t>
      </w:r>
      <w:r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которых определяются </w:t>
      </w:r>
      <w:r w:rsidR="00807E3E"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перечень, последовательность</w:t>
      </w:r>
      <w:r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распределение</w:t>
      </w:r>
      <w:r w:rsidR="00917977"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часов</w:t>
      </w:r>
      <w:r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17977"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учебных предметов, курсов, дисциплин (модулей</w:t>
      </w:r>
      <w:r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иных видов учебной </w:t>
      </w:r>
      <w:r w:rsidR="00807E3E"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деятельности)</w:t>
      </w:r>
      <w:r w:rsidR="00917977"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течение учебного </w:t>
      </w:r>
      <w:r w:rsidR="00807E3E"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года</w:t>
      </w:r>
      <w:r w:rsidR="00FD21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/периода</w:t>
      </w:r>
      <w:r w:rsidR="00807E3E"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</w:t>
      </w:r>
      <w:r w:rsidRPr="00986A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формы промежуточной аттестации обучающихся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учебные предметы, курсы, обеспечивающие интересы обучающегося (группы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обучающихся);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состав и структуру направлений, формы организации, объем внеурочной деятельности.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3.6. Рабочие программы учебных предметов, курсов, дисциплин (модулей), иных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компонентов, а также оценочные и методические материалы разрабатываются в случаях, когда учебные предметы, курсы, дисциплины (модули) изучаются углубленно по сравнению с объемом, предусмотренным основной образовательной программой соответствующего уровня, и (или) не включены в основную образовательную программу.</w:t>
      </w: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Рабочие программы в этих случаях являются неотъемлемой частью индивидуального 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3.7. При формировании индивидуального учебного плана может использоваться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модульный принцип, предусматривающий различные варианты сочетания учебных предметов, курсов, дисциплин (модулей), иных компонентов, входящих в учебный план основной образовательной программы соответствующего уровня общего образования.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3.8. Максимальная учебная нагрузка обучающегося по индивидуальному учебному плану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соответствовать требованиям федеральных государственных образовательных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стандартов, санитарных норм и правил. С этой целью индивидуальный учебный план может сочетать различные формы получения образования и формы обучения.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3.9. Утвержденный индивидуальный учебный план и расписание занятий по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учебному плану доводятся до сведения обучающегося, родителей (законных представителей) несовершеннолетнего обучающегося под подпись.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D75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Особенности организации ускоренного обучения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4.1. Ускоренное обучение, то есть сокращение срока освоения основной образовательной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соответствующего уровня общего образования, осуществляется посредством: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зачета результатов освоения обучающимся учебных предметов, курсов, дисциплин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(модулей), дополнительных образовательных программ в других организациях, осуществляющих образовательную деятельность, в порядке, предусмотренном локальным нормативным актом школы;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повышения темпа освоения основной образовательной программы.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4.2. Срок освоения основной образовательной программы в случае зачета результатов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пройденных учебных предметов, курсов, дисциплин (модулей), дополнительных образовательных программ уменьшается на время, необходимое для их изучения согласно учебному плану осн</w:t>
      </w:r>
      <w:r w:rsidR="0098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овной образовательной программы 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уровня общего образования.</w:t>
      </w:r>
    </w:p>
    <w:p w:rsidR="00986A3A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4.3. Повышение темпа освоения образовательной программы возможно для обучающихся, 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высокие образовательные способности и (или) уровень развития. </w:t>
      </w:r>
      <w:r w:rsidR="00986A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</w:t>
      </w:r>
      <w:r w:rsidR="00986A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обучающимся образовательн</w:t>
      </w:r>
      <w:r w:rsidR="0098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программы в повышенном темпе 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 результатами текущей и промежуточной а</w:t>
      </w:r>
      <w:r w:rsidR="00986A3A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ттестации.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4.4. Индивидуальный план обучения с повышенным темпом освоения образовательной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разрабатывается при положительном решении </w:t>
      </w:r>
      <w:r w:rsidRPr="00986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 школы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возможности организовать ускоренное обучение для конкретного обучающегося (группы обучающихся).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4.5. Прием на ускоренное обучение не допускается.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D75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Контроль за выполнением индивидуального учебного плана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5.1. Контроль за проведением учебных занятий, консультаций в соответствии с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расписанием, посещением учебных занятий обучающимся, ведением журнала успеваемости и своевременным оформлением иной педагогической документации в рамках реализации индивидуального учебного плана осуществляет </w:t>
      </w:r>
      <w:r w:rsidRPr="00986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школы по </w:t>
      </w:r>
      <w:r w:rsidR="00986A3A" w:rsidRPr="0098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учебно-воспитательной </w:t>
      </w:r>
      <w:r w:rsidRPr="00986A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реже </w:t>
      </w:r>
      <w:r w:rsidRPr="00986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раза в четверть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5.2. Обучающиеся обязаны выполнять индивидуальный учебный план, в том числе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учебные занятия, предусмотренные индивидуальным учебным планом и расписанием занятий.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Посещение учебных занятий, предусмотренных расписанием, отмечается в журнале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 в порядке, предусмотренном локальным нормативным актом школы.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5.3. Контроль </w:t>
      </w:r>
      <w:r w:rsidR="00FD21CA"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выполнением,</w:t>
      </w: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обучающимся индивидуального учебного плана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родители (законные представители) несовершеннолетнего обучающегося, </w:t>
      </w:r>
    </w:p>
    <w:p w:rsidR="002346FF" w:rsidRPr="007D75C4" w:rsidRDefault="00986A3A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</w:t>
      </w:r>
      <w:r w:rsidR="002346FF"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назначенный для сопровождения реализации индивидуального учебного плана.</w:t>
      </w:r>
    </w:p>
    <w:p w:rsidR="008A79AF" w:rsidRPr="008A79AF" w:rsidRDefault="008A79AF" w:rsidP="008A79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5.4. </w:t>
      </w:r>
      <w:r w:rsidRPr="008A7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Текущий контроль успеваемости и промежуточная аттестация обучающихся, переведенных на обучение по индивидуальному учебному плану, осуществляются в соответствии с Положением о    формах, периодичности    и    порядке   текущего    контроля   успеваемости    и промежуточной      аттестации      обучающихся      в      Муниципальном      автономном общеобразовательном учреждении «Средняя общеобразовательная школа № 76 имени </w:t>
      </w:r>
      <w:proofErr w:type="spellStart"/>
      <w:r w:rsidRPr="008A7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Д.Е.Васильева</w:t>
      </w:r>
      <w:proofErr w:type="spellEnd"/>
      <w:r w:rsidRPr="008A79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346FF" w:rsidRPr="00986A3A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Результаты текущего контроля успеваемости и промежуточной аттестации обучающихся по 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учебному плану фиксируются в журнале успеваемости.</w:t>
      </w:r>
    </w:p>
    <w:p w:rsidR="00E602EE" w:rsidRPr="00E602EE" w:rsidRDefault="002346FF" w:rsidP="00E602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5.5.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результатам контроля выполнения индивидуального учебного плана и на основании решения </w:t>
      </w:r>
      <w:r w:rsidRPr="00986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 школы</w:t>
      </w: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обучающийся переводится на обучение по основной образовательной программе в соответствующий класс </w:t>
      </w:r>
      <w:r w:rsidR="00E602EE" w:rsidRPr="00E60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условии:</w:t>
      </w:r>
    </w:p>
    <w:p w:rsidR="00E602EE" w:rsidRPr="00E602EE" w:rsidRDefault="00E602EE" w:rsidP="00E602EE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0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неосвоения</w:t>
      </w:r>
      <w:proofErr w:type="spellEnd"/>
      <w:r w:rsidRPr="00E60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общеобразовательных программ начального общего, основ</w:t>
      </w:r>
      <w:r w:rsidRPr="00E602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общего, среднего общего образования по итогам одной и более четвертей по двум и более предметам;</w:t>
      </w:r>
    </w:p>
    <w:p w:rsidR="00E602EE" w:rsidRPr="00E602EE" w:rsidRDefault="00E602EE" w:rsidP="00E602EE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неуспеваемости обучающегося по итогам года по одному и более предметам.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02EE">
        <w:rPr>
          <w:rFonts w:ascii="Times New Roman" w:eastAsia="Times New Roman" w:hAnsi="Times New Roman" w:cs="Times New Roman"/>
          <w:sz w:val="24"/>
          <w:szCs w:val="24"/>
          <w:lang w:eastAsia="ru-RU"/>
        </w:rPr>
        <w:t> 5.6. К государственной итоговой аттестации допускается обучающийся, не имеющий</w:t>
      </w: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академической задолженности и в полном объеме выполнивший индивидуальный учебный план.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Государственная итоговая аттестация обучавшихся по индивидуальному учебному плану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формах и в порядке, предусмотренных законодательством.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D75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Финансовое обеспечение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6.1. Обучение по индивидуальному учебному плану осуществляется за счет бюджетных 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в рамках финансового обеспечения реализации основной образовательной программы соответствующего уровня общего образования.</w:t>
      </w:r>
    </w:p>
    <w:p w:rsidR="002346FF" w:rsidRPr="007D75C4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6.2. Оплата труда педагогических работников, привлекаемых для реализации </w:t>
      </w:r>
    </w:p>
    <w:p w:rsidR="002346FF" w:rsidRDefault="002346FF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индивидуального учебного плана, осуществляется в соответствии с установленной в школе системой оплаты труда.</w:t>
      </w:r>
    </w:p>
    <w:p w:rsidR="00BA5050" w:rsidRDefault="00BA5050" w:rsidP="00BA5050">
      <w:pPr>
        <w:pStyle w:val="60"/>
        <w:shd w:val="clear" w:color="auto" w:fill="auto"/>
        <w:tabs>
          <w:tab w:val="left" w:pos="3738"/>
        </w:tabs>
        <w:spacing w:before="0" w:after="48" w:line="240" w:lineRule="exact"/>
        <w:ind w:firstLine="0"/>
        <w:jc w:val="left"/>
      </w:pPr>
      <w:r>
        <w:rPr>
          <w:sz w:val="24"/>
          <w:szCs w:val="24"/>
          <w:lang w:eastAsia="ru-RU"/>
        </w:rPr>
        <w:t xml:space="preserve">7. </w:t>
      </w:r>
      <w:r>
        <w:rPr>
          <w:color w:val="000000"/>
          <w:sz w:val="24"/>
          <w:szCs w:val="24"/>
          <w:lang w:eastAsia="ru-RU" w:bidi="ru-RU"/>
        </w:rPr>
        <w:t>Порядок управления</w:t>
      </w:r>
    </w:p>
    <w:p w:rsidR="00BA5050" w:rsidRDefault="00BA5050" w:rsidP="00BA5050">
      <w:pPr>
        <w:pStyle w:val="20"/>
        <w:shd w:val="clear" w:color="auto" w:fill="auto"/>
        <w:tabs>
          <w:tab w:val="left" w:pos="1381"/>
        </w:tabs>
        <w:spacing w:after="1" w:line="240" w:lineRule="exact"/>
        <w:ind w:firstLine="0"/>
        <w:jc w:val="both"/>
      </w:pPr>
      <w:r>
        <w:rPr>
          <w:color w:val="000000"/>
          <w:sz w:val="24"/>
          <w:szCs w:val="24"/>
          <w:lang w:eastAsia="ru-RU" w:bidi="ru-RU"/>
        </w:rPr>
        <w:t>7.1.В компетенцию администрации школы входит:</w:t>
      </w:r>
    </w:p>
    <w:p w:rsidR="00BA5050" w:rsidRDefault="00BA5050" w:rsidP="00BA5050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line="317" w:lineRule="exact"/>
        <w:ind w:left="780" w:hanging="380"/>
        <w:jc w:val="both"/>
      </w:pPr>
      <w:r>
        <w:rPr>
          <w:color w:val="000000"/>
          <w:sz w:val="24"/>
          <w:szCs w:val="24"/>
          <w:lang w:eastAsia="ru-RU" w:bidi="ru-RU"/>
        </w:rPr>
        <w:t>разработка положения об организации обучения по индивидуальному учебному плану;</w:t>
      </w:r>
    </w:p>
    <w:p w:rsidR="00BA5050" w:rsidRDefault="00BA5050" w:rsidP="00BA5050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line="317" w:lineRule="exact"/>
        <w:ind w:left="780" w:hanging="380"/>
        <w:jc w:val="both"/>
      </w:pPr>
      <w:r>
        <w:rPr>
          <w:color w:val="000000"/>
          <w:sz w:val="24"/>
          <w:szCs w:val="24"/>
          <w:lang w:eastAsia="ru-RU" w:bidi="ru-RU"/>
        </w:rPr>
        <w:t>обеспечение своевременного подбора учителей, проведение экспертизы учебных программ и контроль их выполнения;</w:t>
      </w:r>
    </w:p>
    <w:p w:rsidR="00BA5050" w:rsidRDefault="00BA5050" w:rsidP="00BA5050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line="317" w:lineRule="exact"/>
        <w:ind w:left="780" w:hanging="380"/>
        <w:jc w:val="both"/>
      </w:pPr>
      <w:r>
        <w:rPr>
          <w:color w:val="000000"/>
          <w:sz w:val="24"/>
          <w:szCs w:val="24"/>
          <w:lang w:eastAsia="ru-RU" w:bidi="ru-RU"/>
        </w:rPr>
        <w:t>контроль своевременного проведения занятий, консультаций, посещения занятий учащимися, ведения журнала учета обучения по индивидуальному учебному плану 1 раз в четверть/полугодие.</w:t>
      </w:r>
    </w:p>
    <w:p w:rsidR="00BA5050" w:rsidRDefault="00BA5050" w:rsidP="00BA5050">
      <w:pPr>
        <w:pStyle w:val="20"/>
        <w:numPr>
          <w:ilvl w:val="1"/>
          <w:numId w:val="4"/>
        </w:numPr>
        <w:shd w:val="clear" w:color="auto" w:fill="auto"/>
        <w:tabs>
          <w:tab w:val="left" w:pos="1331"/>
        </w:tabs>
        <w:spacing w:line="317" w:lineRule="exact"/>
        <w:jc w:val="both"/>
      </w:pPr>
      <w:r>
        <w:rPr>
          <w:color w:val="000000"/>
          <w:sz w:val="24"/>
          <w:szCs w:val="24"/>
          <w:lang w:eastAsia="ru-RU" w:bidi="ru-RU"/>
        </w:rPr>
        <w:t>При организации обучения по индивидуальному учебному плану школа имеет следующие документы:</w:t>
      </w:r>
    </w:p>
    <w:p w:rsidR="00BA5050" w:rsidRDefault="00BA5050" w:rsidP="00BA5050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line="317" w:lineRule="exact"/>
        <w:ind w:left="780" w:hanging="380"/>
        <w:jc w:val="both"/>
      </w:pPr>
      <w:r>
        <w:rPr>
          <w:color w:val="000000"/>
          <w:sz w:val="24"/>
          <w:szCs w:val="24"/>
          <w:lang w:eastAsia="ru-RU" w:bidi="ru-RU"/>
        </w:rPr>
        <w:t>заявление родителей (законных представителей) обучающихся;</w:t>
      </w:r>
    </w:p>
    <w:p w:rsidR="00BA5050" w:rsidRPr="00BA5050" w:rsidRDefault="00BA5050" w:rsidP="00BA5050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line="317" w:lineRule="exact"/>
        <w:ind w:left="780" w:hanging="380"/>
        <w:jc w:val="both"/>
      </w:pPr>
      <w:r>
        <w:rPr>
          <w:color w:val="000000"/>
          <w:sz w:val="24"/>
          <w:szCs w:val="24"/>
          <w:lang w:eastAsia="ru-RU" w:bidi="ru-RU"/>
        </w:rPr>
        <w:t>приказ директора школы;</w:t>
      </w:r>
    </w:p>
    <w:p w:rsidR="00BA5050" w:rsidRDefault="005778B0" w:rsidP="00BA5050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line="317" w:lineRule="exact"/>
        <w:ind w:left="780" w:hanging="380"/>
        <w:jc w:val="both"/>
      </w:pPr>
      <w:r>
        <w:rPr>
          <w:color w:val="000000"/>
          <w:sz w:val="24"/>
          <w:szCs w:val="24"/>
          <w:lang w:eastAsia="ru-RU" w:bidi="ru-RU"/>
        </w:rPr>
        <w:t>индивидуальный учебный план,</w:t>
      </w:r>
      <w:r w:rsidRPr="005778B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письменно согласованный</w:t>
      </w:r>
      <w:r>
        <w:rPr>
          <w:color w:val="000000"/>
          <w:sz w:val="24"/>
          <w:szCs w:val="24"/>
          <w:lang w:eastAsia="ru-RU" w:bidi="ru-RU"/>
        </w:rPr>
        <w:tab/>
        <w:t xml:space="preserve"> с родителями (законными представителями) школы и утвержденное директором школы (приложение 1)</w:t>
      </w:r>
      <w:r w:rsidR="00BA5050">
        <w:rPr>
          <w:color w:val="000000"/>
          <w:sz w:val="24"/>
          <w:szCs w:val="24"/>
          <w:lang w:eastAsia="ru-RU" w:bidi="ru-RU"/>
        </w:rPr>
        <w:t>;</w:t>
      </w:r>
    </w:p>
    <w:p w:rsidR="00BA5050" w:rsidRDefault="00BA5050" w:rsidP="00BA5050">
      <w:pPr>
        <w:pStyle w:val="20"/>
        <w:numPr>
          <w:ilvl w:val="0"/>
          <w:numId w:val="3"/>
        </w:numPr>
        <w:shd w:val="clear" w:color="auto" w:fill="auto"/>
        <w:tabs>
          <w:tab w:val="left" w:pos="761"/>
        </w:tabs>
        <w:spacing w:after="244" w:line="317" w:lineRule="exact"/>
        <w:ind w:left="780" w:hanging="380"/>
        <w:jc w:val="both"/>
      </w:pPr>
      <w:r>
        <w:rPr>
          <w:color w:val="000000"/>
          <w:sz w:val="24"/>
          <w:szCs w:val="24"/>
          <w:lang w:eastAsia="ru-RU" w:bidi="ru-RU"/>
        </w:rPr>
        <w:t>расписание консультаций, письменно согласованное с родителями (законными представителями) школы и утвержденное директором школы</w:t>
      </w:r>
      <w:r w:rsidR="005778B0">
        <w:rPr>
          <w:color w:val="000000"/>
          <w:sz w:val="24"/>
          <w:szCs w:val="24"/>
          <w:lang w:eastAsia="ru-RU" w:bidi="ru-RU"/>
        </w:rPr>
        <w:t xml:space="preserve"> (приложение 2)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BA5050" w:rsidRPr="007D75C4" w:rsidRDefault="00BA5050" w:rsidP="00080A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F0" w:rsidRDefault="003327F0" w:rsidP="00BA5050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32"/>
          <w:szCs w:val="28"/>
        </w:rPr>
      </w:pPr>
    </w:p>
    <w:p w:rsidR="003327F0" w:rsidRDefault="003327F0" w:rsidP="00BA5050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32"/>
          <w:szCs w:val="28"/>
        </w:rPr>
      </w:pPr>
    </w:p>
    <w:p w:rsidR="003327F0" w:rsidRDefault="003327F0" w:rsidP="00BA5050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32"/>
          <w:szCs w:val="28"/>
        </w:rPr>
      </w:pPr>
    </w:p>
    <w:p w:rsidR="003327F0" w:rsidRDefault="003327F0" w:rsidP="00BA5050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32"/>
          <w:szCs w:val="28"/>
        </w:rPr>
      </w:pPr>
    </w:p>
    <w:p w:rsidR="003327F0" w:rsidRDefault="003327F0" w:rsidP="00BA5050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32"/>
          <w:szCs w:val="28"/>
        </w:rPr>
      </w:pPr>
    </w:p>
    <w:p w:rsidR="003327F0" w:rsidRDefault="003327F0" w:rsidP="00BA5050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32"/>
          <w:szCs w:val="28"/>
        </w:rPr>
      </w:pPr>
    </w:p>
    <w:p w:rsidR="003327F0" w:rsidRDefault="003327F0" w:rsidP="003327F0">
      <w:pPr>
        <w:pStyle w:val="8"/>
        <w:shd w:val="clear" w:color="auto" w:fill="auto"/>
        <w:spacing w:line="340" w:lineRule="exact"/>
        <w:jc w:val="right"/>
        <w:rPr>
          <w:rStyle w:val="8Exact0"/>
          <w:b/>
          <w:sz w:val="24"/>
          <w:szCs w:val="24"/>
        </w:rPr>
        <w:sectPr w:rsidR="003327F0" w:rsidSect="000C17E6">
          <w:pgSz w:w="11906" w:h="16838"/>
          <w:pgMar w:top="426" w:right="850" w:bottom="426" w:left="851" w:header="708" w:footer="708" w:gutter="0"/>
          <w:cols w:space="708"/>
          <w:docGrid w:linePitch="360"/>
        </w:sectPr>
      </w:pPr>
    </w:p>
    <w:p w:rsidR="00DB454B" w:rsidRDefault="00DB454B" w:rsidP="003327F0">
      <w:pPr>
        <w:pStyle w:val="8"/>
        <w:shd w:val="clear" w:color="auto" w:fill="auto"/>
        <w:spacing w:line="340" w:lineRule="exact"/>
        <w:jc w:val="right"/>
        <w:rPr>
          <w:rStyle w:val="8Exact0"/>
          <w:b/>
          <w:sz w:val="24"/>
          <w:szCs w:val="24"/>
        </w:rPr>
      </w:pPr>
    </w:p>
    <w:p w:rsidR="003327F0" w:rsidRDefault="003327F0" w:rsidP="003327F0">
      <w:pPr>
        <w:pStyle w:val="8"/>
        <w:shd w:val="clear" w:color="auto" w:fill="auto"/>
        <w:spacing w:line="340" w:lineRule="exact"/>
        <w:jc w:val="right"/>
        <w:rPr>
          <w:rStyle w:val="8Exact0"/>
          <w:b/>
          <w:sz w:val="24"/>
          <w:szCs w:val="24"/>
        </w:rPr>
      </w:pPr>
      <w:r w:rsidRPr="003327F0">
        <w:rPr>
          <w:rStyle w:val="8Exact0"/>
          <w:b/>
          <w:sz w:val="24"/>
          <w:szCs w:val="24"/>
        </w:rPr>
        <w:t xml:space="preserve">Приложение1 </w:t>
      </w:r>
    </w:p>
    <w:tbl>
      <w:tblPr>
        <w:tblStyle w:val="a4"/>
        <w:tblW w:w="155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12381"/>
      </w:tblGrid>
      <w:tr w:rsidR="006D7F99" w:rsidRPr="00EA57B4" w:rsidTr="006D7F99">
        <w:tc>
          <w:tcPr>
            <w:tcW w:w="3184" w:type="dxa"/>
          </w:tcPr>
          <w:p w:rsidR="006D7F99" w:rsidRPr="00EA57B4" w:rsidRDefault="006D7F99" w:rsidP="006D7F99">
            <w:pPr>
              <w:pStyle w:val="ConsPlusNormal"/>
              <w:spacing w:line="276" w:lineRule="auto"/>
              <w:jc w:val="right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381" w:type="dxa"/>
          </w:tcPr>
          <w:p w:rsidR="006D7F99" w:rsidRPr="00EA57B4" w:rsidRDefault="006D7F99" w:rsidP="006D7F99">
            <w:pPr>
              <w:pStyle w:val="ConsPlusNormal"/>
              <w:spacing w:line="276" w:lineRule="auto"/>
              <w:jc w:val="right"/>
              <w:outlineLvl w:val="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6D7F99" w:rsidRPr="003327F0" w:rsidRDefault="006D7F99" w:rsidP="003327F0">
      <w:pPr>
        <w:pStyle w:val="8"/>
        <w:shd w:val="clear" w:color="auto" w:fill="auto"/>
        <w:spacing w:line="340" w:lineRule="exact"/>
        <w:jc w:val="right"/>
        <w:rPr>
          <w:rStyle w:val="8Exact0"/>
          <w:b/>
          <w:sz w:val="24"/>
          <w:szCs w:val="24"/>
        </w:rPr>
      </w:pPr>
    </w:p>
    <w:p w:rsidR="00557B12" w:rsidRDefault="003327F0" w:rsidP="00557B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7F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Индивидуальный учебный план обучающегося на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_____________</w:t>
      </w:r>
      <w:r w:rsidRPr="003327F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3327F0">
        <w:rPr>
          <w:rFonts w:ascii="Times New Roman" w:hAnsi="Times New Roman" w:cs="Times New Roman"/>
          <w:b/>
          <w:color w:val="C00000"/>
          <w:sz w:val="24"/>
          <w:szCs w:val="24"/>
        </w:rPr>
        <w:t>уч.г</w:t>
      </w:r>
      <w:proofErr w:type="spellEnd"/>
      <w:r w:rsidRPr="003327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557B12" w:rsidRPr="00557B12" w:rsidRDefault="00557B12" w:rsidP="00557B12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57B12">
        <w:rPr>
          <w:rFonts w:ascii="Times New Roman" w:hAnsi="Times New Roman" w:cs="Times New Roman"/>
          <w:b/>
          <w:color w:val="C00000"/>
          <w:sz w:val="24"/>
          <w:szCs w:val="24"/>
        </w:rPr>
        <w:t>МАОУ «СОШ № 76 имени Д.Е. Васильева»</w:t>
      </w:r>
    </w:p>
    <w:p w:rsidR="003327F0" w:rsidRPr="003327F0" w:rsidRDefault="003327F0" w:rsidP="003327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7F0">
        <w:rPr>
          <w:rFonts w:ascii="Times New Roman" w:hAnsi="Times New Roman" w:cs="Times New Roman"/>
          <w:sz w:val="24"/>
          <w:szCs w:val="24"/>
        </w:rPr>
        <w:t>Ф.И._________________________________</w:t>
      </w:r>
    </w:p>
    <w:p w:rsidR="003327F0" w:rsidRDefault="003327F0" w:rsidP="003327F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327F0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32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7F0">
        <w:rPr>
          <w:rFonts w:ascii="Times New Roman" w:hAnsi="Times New Roman" w:cs="Times New Roman"/>
          <w:sz w:val="24"/>
          <w:szCs w:val="24"/>
        </w:rPr>
        <w:t xml:space="preserve">«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3327F0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557B12" w:rsidRDefault="00557B12" w:rsidP="003327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основной образовательной программе__________________________________</w:t>
      </w:r>
    </w:p>
    <w:p w:rsidR="00557B12" w:rsidRPr="00557B12" w:rsidRDefault="00557B12" w:rsidP="003327F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(наименование ООП)</w:t>
      </w:r>
    </w:p>
    <w:p w:rsidR="003327F0" w:rsidRPr="003327F0" w:rsidRDefault="003327F0" w:rsidP="003327F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327F0">
        <w:rPr>
          <w:rFonts w:ascii="Times New Roman" w:hAnsi="Times New Roman" w:cs="Times New Roman"/>
          <w:sz w:val="24"/>
          <w:szCs w:val="24"/>
        </w:rPr>
        <w:t>Ф.И.О. классного руководителя</w:t>
      </w:r>
      <w:r w:rsidR="00557B12">
        <w:rPr>
          <w:rFonts w:ascii="Times New Roman" w:hAnsi="Times New Roman" w:cs="Times New Roman"/>
          <w:sz w:val="24"/>
          <w:szCs w:val="24"/>
        </w:rPr>
        <w:t>____________________________</w:t>
      </w:r>
    </w:p>
    <w:tbl>
      <w:tblPr>
        <w:tblOverlap w:val="never"/>
        <w:tblW w:w="154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1"/>
        <w:gridCol w:w="2115"/>
        <w:gridCol w:w="926"/>
        <w:gridCol w:w="1498"/>
        <w:gridCol w:w="1785"/>
        <w:gridCol w:w="1570"/>
        <w:gridCol w:w="1944"/>
        <w:gridCol w:w="1627"/>
        <w:gridCol w:w="1848"/>
      </w:tblGrid>
      <w:tr w:rsidR="003327F0" w:rsidRPr="003327F0" w:rsidTr="00147B8D">
        <w:trPr>
          <w:trHeight w:hRule="exact" w:val="254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Pr="003327F0" w:rsidRDefault="003327F0" w:rsidP="00147B8D">
            <w:pPr>
              <w:pStyle w:val="20"/>
              <w:shd w:val="clear" w:color="auto" w:fill="auto"/>
              <w:spacing w:after="60" w:line="200" w:lineRule="exact"/>
              <w:ind w:firstLine="0"/>
              <w:jc w:val="center"/>
              <w:rPr>
                <w:b/>
              </w:rPr>
            </w:pPr>
            <w:r w:rsidRPr="003327F0">
              <w:rPr>
                <w:rStyle w:val="210pt"/>
                <w:b/>
              </w:rPr>
              <w:t>Предметные</w:t>
            </w:r>
          </w:p>
          <w:p w:rsidR="003327F0" w:rsidRPr="003327F0" w:rsidRDefault="003327F0" w:rsidP="00147B8D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3327F0">
              <w:rPr>
                <w:rStyle w:val="210pt"/>
                <w:b/>
              </w:rPr>
              <w:t>области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Pr="003327F0" w:rsidRDefault="003327F0" w:rsidP="00147B8D">
            <w:pPr>
              <w:pStyle w:val="20"/>
              <w:shd w:val="clear" w:color="auto" w:fill="auto"/>
              <w:spacing w:line="200" w:lineRule="exact"/>
              <w:ind w:left="220" w:firstLine="0"/>
              <w:rPr>
                <w:b/>
              </w:rPr>
            </w:pPr>
            <w:r w:rsidRPr="003327F0">
              <w:rPr>
                <w:rStyle w:val="210pt"/>
                <w:b/>
              </w:rPr>
              <w:t>Учебные предметы</w:t>
            </w:r>
          </w:p>
        </w:tc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F0" w:rsidRPr="003327F0" w:rsidRDefault="003327F0" w:rsidP="00147B8D">
            <w:pPr>
              <w:pStyle w:val="20"/>
              <w:shd w:val="clear" w:color="auto" w:fill="auto"/>
              <w:spacing w:line="200" w:lineRule="exact"/>
              <w:ind w:firstLine="0"/>
              <w:jc w:val="center"/>
              <w:rPr>
                <w:b/>
              </w:rPr>
            </w:pPr>
            <w:r w:rsidRPr="003327F0">
              <w:rPr>
                <w:rStyle w:val="210pt"/>
                <w:b/>
              </w:rPr>
              <w:t>Количество часов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F0" w:rsidRPr="003327F0" w:rsidRDefault="003327F0" w:rsidP="00147B8D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b/>
              </w:rPr>
            </w:pPr>
            <w:r w:rsidRPr="003327F0">
              <w:rPr>
                <w:rStyle w:val="210pt"/>
                <w:b/>
              </w:rPr>
              <w:t>Форма</w:t>
            </w:r>
          </w:p>
          <w:p w:rsidR="003327F0" w:rsidRPr="003327F0" w:rsidRDefault="003327F0" w:rsidP="00147B8D">
            <w:pPr>
              <w:pStyle w:val="20"/>
              <w:shd w:val="clear" w:color="auto" w:fill="auto"/>
              <w:spacing w:line="230" w:lineRule="exact"/>
              <w:ind w:left="220" w:firstLine="0"/>
              <w:rPr>
                <w:b/>
              </w:rPr>
            </w:pPr>
            <w:r w:rsidRPr="003327F0">
              <w:rPr>
                <w:rStyle w:val="210pt"/>
                <w:b/>
              </w:rPr>
              <w:t>промежуточной</w:t>
            </w:r>
          </w:p>
          <w:p w:rsidR="003327F0" w:rsidRPr="003327F0" w:rsidRDefault="003327F0" w:rsidP="00147B8D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b/>
              </w:rPr>
            </w:pPr>
            <w:r w:rsidRPr="003327F0">
              <w:rPr>
                <w:rStyle w:val="210pt"/>
                <w:b/>
              </w:rPr>
              <w:t>аттестации</w:t>
            </w:r>
          </w:p>
        </w:tc>
      </w:tr>
      <w:tr w:rsidR="003327F0" w:rsidTr="003327F0">
        <w:trPr>
          <w:trHeight w:hRule="exact" w:val="706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27F0" w:rsidRDefault="003327F0" w:rsidP="00147B8D"/>
        </w:tc>
        <w:tc>
          <w:tcPr>
            <w:tcW w:w="21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327F0" w:rsidRDefault="003327F0" w:rsidP="00147B8D"/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pStyle w:val="20"/>
              <w:shd w:val="clear" w:color="auto" w:fill="auto"/>
              <w:spacing w:line="200" w:lineRule="exact"/>
              <w:ind w:left="220" w:firstLine="0"/>
            </w:pPr>
            <w:r>
              <w:rPr>
                <w:rStyle w:val="210pt"/>
              </w:rPr>
              <w:t>Всего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pStyle w:val="20"/>
              <w:shd w:val="clear" w:color="auto" w:fill="auto"/>
              <w:spacing w:after="60" w:line="200" w:lineRule="exact"/>
              <w:ind w:left="200" w:firstLine="0"/>
            </w:pPr>
            <w:r>
              <w:rPr>
                <w:rStyle w:val="210pt"/>
              </w:rPr>
              <w:t>Аудиторные</w:t>
            </w:r>
          </w:p>
          <w:p w:rsidR="003327F0" w:rsidRDefault="003327F0" w:rsidP="00147B8D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(урочные)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pStyle w:val="20"/>
              <w:shd w:val="clear" w:color="auto" w:fill="auto"/>
              <w:spacing w:after="60" w:line="200" w:lineRule="exact"/>
              <w:ind w:left="200" w:firstLine="0"/>
            </w:pPr>
            <w:r>
              <w:rPr>
                <w:rStyle w:val="210pt"/>
              </w:rPr>
              <w:t>Самостоятельная</w:t>
            </w:r>
          </w:p>
          <w:p w:rsidR="003327F0" w:rsidRDefault="003327F0" w:rsidP="00147B8D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работа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pStyle w:val="20"/>
              <w:shd w:val="clear" w:color="auto" w:fill="auto"/>
              <w:spacing w:after="60" w:line="200" w:lineRule="exact"/>
              <w:ind w:firstLine="0"/>
              <w:jc w:val="center"/>
            </w:pPr>
            <w:r>
              <w:rPr>
                <w:rStyle w:val="210pt"/>
              </w:rPr>
              <w:t>Сетевая</w:t>
            </w:r>
          </w:p>
          <w:p w:rsidR="003327F0" w:rsidRDefault="003327F0" w:rsidP="00147B8D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форма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F0" w:rsidRDefault="003327F0" w:rsidP="00147B8D">
            <w:pPr>
              <w:pStyle w:val="20"/>
              <w:shd w:val="clear" w:color="auto" w:fill="auto"/>
              <w:spacing w:line="230" w:lineRule="exact"/>
              <w:ind w:left="240" w:firstLine="0"/>
            </w:pPr>
            <w:r>
              <w:rPr>
                <w:rStyle w:val="210pt"/>
              </w:rPr>
              <w:t>Дистанционные</w:t>
            </w:r>
          </w:p>
          <w:p w:rsidR="003327F0" w:rsidRDefault="003327F0" w:rsidP="00147B8D">
            <w:pPr>
              <w:pStyle w:val="20"/>
              <w:shd w:val="clear" w:color="auto" w:fill="auto"/>
              <w:spacing w:line="230" w:lineRule="exact"/>
              <w:ind w:left="240" w:firstLine="0"/>
            </w:pPr>
            <w:r>
              <w:rPr>
                <w:rStyle w:val="210pt"/>
              </w:rPr>
              <w:t>образовательные</w:t>
            </w:r>
          </w:p>
          <w:p w:rsidR="003327F0" w:rsidRDefault="003327F0" w:rsidP="00147B8D">
            <w:pPr>
              <w:pStyle w:val="2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0pt"/>
              </w:rPr>
              <w:t>технологии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pStyle w:val="20"/>
              <w:shd w:val="clear" w:color="auto" w:fill="auto"/>
              <w:spacing w:after="60" w:line="200" w:lineRule="exact"/>
              <w:ind w:left="240" w:firstLine="0"/>
            </w:pPr>
            <w:r>
              <w:rPr>
                <w:rStyle w:val="210pt"/>
              </w:rPr>
              <w:t>Электронное</w:t>
            </w:r>
          </w:p>
          <w:p w:rsidR="003327F0" w:rsidRDefault="003327F0" w:rsidP="00147B8D">
            <w:pPr>
              <w:pStyle w:val="20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210pt"/>
              </w:rPr>
              <w:t>обучение</w:t>
            </w: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F0" w:rsidRDefault="003327F0" w:rsidP="00147B8D"/>
        </w:tc>
      </w:tr>
      <w:tr w:rsidR="00DB454B" w:rsidRPr="00DB454B" w:rsidTr="00E77C76">
        <w:trPr>
          <w:trHeight w:hRule="exact" w:val="254"/>
          <w:jc w:val="center"/>
        </w:trPr>
        <w:tc>
          <w:tcPr>
            <w:tcW w:w="154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54B" w:rsidRPr="00DB454B" w:rsidRDefault="00DB454B" w:rsidP="00DB4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54B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3327F0" w:rsidTr="003327F0">
        <w:trPr>
          <w:trHeight w:hRule="exact" w:val="254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pStyle w:val="20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F0" w:rsidRDefault="003327F0" w:rsidP="00147B8D">
            <w:pPr>
              <w:pStyle w:val="20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</w:tr>
      <w:tr w:rsidR="003327F0" w:rsidTr="003327F0">
        <w:trPr>
          <w:trHeight w:hRule="exact" w:val="250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27F0" w:rsidRDefault="003327F0" w:rsidP="00147B8D"/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F0" w:rsidRDefault="003327F0" w:rsidP="00147B8D">
            <w:pPr>
              <w:pStyle w:val="20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</w:tr>
      <w:tr w:rsidR="003327F0" w:rsidTr="003327F0">
        <w:trPr>
          <w:trHeight w:hRule="exact" w:val="254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27F0" w:rsidRDefault="003327F0" w:rsidP="00147B8D"/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F0" w:rsidRDefault="003327F0" w:rsidP="00147B8D">
            <w:pPr>
              <w:pStyle w:val="20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</w:tr>
      <w:tr w:rsidR="003327F0" w:rsidTr="003327F0">
        <w:trPr>
          <w:trHeight w:hRule="exact" w:val="259"/>
          <w:jc w:val="center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327F0" w:rsidRDefault="003327F0" w:rsidP="00147B8D"/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7F0" w:rsidRDefault="003327F0" w:rsidP="00147B8D">
            <w:pPr>
              <w:pStyle w:val="20"/>
              <w:shd w:val="clear" w:color="auto" w:fill="auto"/>
              <w:spacing w:line="200" w:lineRule="exact"/>
              <w:ind w:firstLine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</w:tr>
      <w:tr w:rsidR="00DB454B" w:rsidTr="00315AA6">
        <w:trPr>
          <w:trHeight w:hRule="exact" w:val="494"/>
          <w:jc w:val="center"/>
        </w:trPr>
        <w:tc>
          <w:tcPr>
            <w:tcW w:w="154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454B" w:rsidRPr="00DB454B" w:rsidRDefault="00DB454B" w:rsidP="00DB454B">
            <w:pPr>
              <w:jc w:val="center"/>
              <w:rPr>
                <w:b/>
                <w:sz w:val="10"/>
                <w:szCs w:val="10"/>
              </w:rPr>
            </w:pPr>
            <w:r w:rsidRPr="00DB454B">
              <w:rPr>
                <w:rStyle w:val="210pt"/>
                <w:rFonts w:eastAsiaTheme="minorHAnsi"/>
                <w:b/>
              </w:rPr>
              <w:t>Часть, формируемая индивидуально участником образовательного процесса</w:t>
            </w:r>
          </w:p>
        </w:tc>
      </w:tr>
      <w:tr w:rsidR="00DB454B" w:rsidTr="00DB454B">
        <w:trPr>
          <w:trHeight w:hRule="exact" w:val="307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54B" w:rsidRDefault="00DB454B" w:rsidP="00147B8D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0pt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54B" w:rsidRPr="00DB454B" w:rsidRDefault="00DB454B" w:rsidP="00DB454B">
            <w:pPr>
              <w:pStyle w:val="20"/>
              <w:shd w:val="clear" w:color="auto" w:fill="auto"/>
              <w:spacing w:line="240" w:lineRule="auto"/>
              <w:ind w:firstLine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</w:tr>
      <w:tr w:rsidR="00DB454B" w:rsidTr="00DB454B">
        <w:trPr>
          <w:trHeight w:hRule="exact" w:val="269"/>
          <w:jc w:val="center"/>
        </w:trPr>
        <w:tc>
          <w:tcPr>
            <w:tcW w:w="21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454B" w:rsidRDefault="00DB454B" w:rsidP="00147B8D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0pt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54B" w:rsidRPr="00DB454B" w:rsidRDefault="00DB454B" w:rsidP="00DB454B">
            <w:pPr>
              <w:pStyle w:val="20"/>
              <w:shd w:val="clear" w:color="auto" w:fill="auto"/>
              <w:spacing w:line="240" w:lineRule="auto"/>
              <w:ind w:firstLine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</w:tr>
      <w:tr w:rsidR="00DB454B" w:rsidTr="00DB454B">
        <w:trPr>
          <w:trHeight w:hRule="exact" w:val="287"/>
          <w:jc w:val="center"/>
        </w:trPr>
        <w:tc>
          <w:tcPr>
            <w:tcW w:w="21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B454B" w:rsidRDefault="00DB454B" w:rsidP="00147B8D">
            <w:pPr>
              <w:pStyle w:val="20"/>
              <w:shd w:val="clear" w:color="auto" w:fill="auto"/>
              <w:spacing w:line="240" w:lineRule="exact"/>
              <w:ind w:firstLine="0"/>
              <w:rPr>
                <w:rStyle w:val="210pt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54B" w:rsidRPr="00DB454B" w:rsidRDefault="00DB454B" w:rsidP="00DB454B">
            <w:pPr>
              <w:pStyle w:val="20"/>
              <w:shd w:val="clear" w:color="auto" w:fill="auto"/>
              <w:spacing w:line="240" w:lineRule="auto"/>
              <w:ind w:firstLine="0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</w:tr>
      <w:tr w:rsidR="003327F0" w:rsidTr="003327F0">
        <w:trPr>
          <w:trHeight w:hRule="exact" w:val="514"/>
          <w:jc w:val="center"/>
        </w:trPr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27F0" w:rsidRPr="00557B12" w:rsidRDefault="003327F0" w:rsidP="00147B8D">
            <w:pPr>
              <w:pStyle w:val="20"/>
              <w:shd w:val="clear" w:color="auto" w:fill="auto"/>
              <w:spacing w:line="250" w:lineRule="exact"/>
              <w:ind w:firstLine="0"/>
              <w:rPr>
                <w:b/>
              </w:rPr>
            </w:pPr>
            <w:r w:rsidRPr="00557B12">
              <w:rPr>
                <w:rStyle w:val="210pt"/>
                <w:b/>
              </w:rPr>
              <w:t>Максимально допустимая недельная нагрузка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7F0" w:rsidRDefault="003327F0" w:rsidP="00147B8D">
            <w:pPr>
              <w:rPr>
                <w:sz w:val="10"/>
                <w:szCs w:val="10"/>
              </w:rPr>
            </w:pPr>
          </w:p>
        </w:tc>
      </w:tr>
      <w:tr w:rsidR="00DB454B" w:rsidTr="003327F0">
        <w:trPr>
          <w:trHeight w:hRule="exact" w:val="514"/>
          <w:jc w:val="center"/>
        </w:trPr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454B" w:rsidRPr="00557B12" w:rsidRDefault="00DB454B" w:rsidP="00147B8D">
            <w:pPr>
              <w:pStyle w:val="20"/>
              <w:shd w:val="clear" w:color="auto" w:fill="auto"/>
              <w:spacing w:line="250" w:lineRule="exact"/>
              <w:ind w:firstLine="0"/>
              <w:rPr>
                <w:rStyle w:val="210pt"/>
                <w:b/>
              </w:rPr>
            </w:pPr>
            <w:r w:rsidRPr="00557B12">
              <w:rPr>
                <w:rStyle w:val="210pt"/>
                <w:b/>
              </w:rPr>
              <w:t xml:space="preserve">Внеурочная </w:t>
            </w:r>
            <w:r w:rsidR="00557B12" w:rsidRPr="00557B12">
              <w:rPr>
                <w:rStyle w:val="210pt"/>
                <w:b/>
              </w:rPr>
              <w:t>деятельность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54B" w:rsidRDefault="00DB454B" w:rsidP="00147B8D">
            <w:pPr>
              <w:rPr>
                <w:sz w:val="10"/>
                <w:szCs w:val="10"/>
              </w:rPr>
            </w:pPr>
          </w:p>
        </w:tc>
      </w:tr>
    </w:tbl>
    <w:p w:rsidR="003327F0" w:rsidRPr="006D7F99" w:rsidRDefault="003327F0" w:rsidP="006D7F99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2"/>
          <w:szCs w:val="28"/>
        </w:rPr>
      </w:pPr>
    </w:p>
    <w:p w:rsidR="006D7F99" w:rsidRPr="006D7F99" w:rsidRDefault="006D7F99" w:rsidP="006D7F99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6D7F99">
        <w:rPr>
          <w:rFonts w:ascii="Times New Roman" w:hAnsi="Times New Roman" w:cs="Times New Roman"/>
        </w:rPr>
        <w:t xml:space="preserve">Согласовано»   </w:t>
      </w:r>
      <w:proofErr w:type="gramEnd"/>
      <w:r w:rsidRPr="006D7F99">
        <w:rPr>
          <w:rFonts w:ascii="Times New Roman" w:hAnsi="Times New Roman" w:cs="Times New Roman"/>
        </w:rPr>
        <w:t xml:space="preserve">  Зам. директора по УВР</w:t>
      </w:r>
      <w:r>
        <w:rPr>
          <w:rFonts w:ascii="Times New Roman" w:hAnsi="Times New Roman" w:cs="Times New Roman"/>
        </w:rPr>
        <w:t>/ВР</w:t>
      </w:r>
      <w:r w:rsidRPr="006D7F99">
        <w:rPr>
          <w:rFonts w:ascii="Times New Roman" w:hAnsi="Times New Roman" w:cs="Times New Roman"/>
        </w:rPr>
        <w:t xml:space="preserve"> ______________/ </w:t>
      </w:r>
      <w:r w:rsidR="00407674">
        <w:rPr>
          <w:rFonts w:ascii="Times New Roman" w:hAnsi="Times New Roman" w:cs="Times New Roman"/>
        </w:rPr>
        <w:t>_______________</w:t>
      </w:r>
      <w:r w:rsidR="00113D6F">
        <w:rPr>
          <w:rFonts w:ascii="Times New Roman" w:hAnsi="Times New Roman" w:cs="Times New Roman"/>
        </w:rPr>
        <w:t xml:space="preserve"> </w:t>
      </w:r>
    </w:p>
    <w:p w:rsidR="006D7F99" w:rsidRPr="006D7F99" w:rsidRDefault="006D7F99" w:rsidP="006D7F99">
      <w:pPr>
        <w:spacing w:after="0" w:line="360" w:lineRule="auto"/>
        <w:rPr>
          <w:rFonts w:ascii="Times New Roman" w:hAnsi="Times New Roman" w:cs="Times New Roman"/>
        </w:rPr>
      </w:pPr>
      <w:r w:rsidRPr="006D7F99">
        <w:rPr>
          <w:rFonts w:ascii="Times New Roman" w:hAnsi="Times New Roman" w:cs="Times New Roman"/>
        </w:rPr>
        <w:t xml:space="preserve">                              Классный руководитель ______________/ ______________</w:t>
      </w:r>
      <w:r w:rsidR="00407674">
        <w:rPr>
          <w:rFonts w:ascii="Times New Roman" w:hAnsi="Times New Roman" w:cs="Times New Roman"/>
        </w:rPr>
        <w:t>__</w:t>
      </w:r>
    </w:p>
    <w:p w:rsidR="006D7F99" w:rsidRPr="006D7F99" w:rsidRDefault="006D7F99" w:rsidP="006D7F99">
      <w:pPr>
        <w:spacing w:after="0" w:line="360" w:lineRule="auto"/>
        <w:rPr>
          <w:rFonts w:ascii="Times New Roman" w:hAnsi="Times New Roman" w:cs="Times New Roman"/>
        </w:rPr>
      </w:pPr>
      <w:r w:rsidRPr="006D7F99">
        <w:rPr>
          <w:rFonts w:ascii="Times New Roman" w:hAnsi="Times New Roman" w:cs="Times New Roman"/>
        </w:rPr>
        <w:t xml:space="preserve">                              Учащийся __________________________/_______________</w:t>
      </w:r>
      <w:r w:rsidR="00407674">
        <w:rPr>
          <w:rFonts w:ascii="Times New Roman" w:hAnsi="Times New Roman" w:cs="Times New Roman"/>
        </w:rPr>
        <w:t>_</w:t>
      </w:r>
    </w:p>
    <w:p w:rsidR="006D7F99" w:rsidRDefault="006D7F99" w:rsidP="006D7F99">
      <w:pPr>
        <w:spacing w:after="0" w:line="360" w:lineRule="auto"/>
      </w:pPr>
      <w:r w:rsidRPr="006D7F99">
        <w:rPr>
          <w:rFonts w:ascii="Times New Roman" w:hAnsi="Times New Roman" w:cs="Times New Roman"/>
        </w:rPr>
        <w:t xml:space="preserve">                              Родители __________________________/________________</w:t>
      </w:r>
    </w:p>
    <w:p w:rsidR="006D7F99" w:rsidRDefault="006D7F99" w:rsidP="003327F0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spacing w:val="2"/>
          <w:sz w:val="32"/>
          <w:szCs w:val="28"/>
        </w:rPr>
      </w:pPr>
    </w:p>
    <w:p w:rsidR="003327F0" w:rsidRDefault="003327F0" w:rsidP="003327F0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spacing w:val="2"/>
          <w:sz w:val="32"/>
          <w:szCs w:val="28"/>
        </w:rPr>
        <w:sectPr w:rsidR="003327F0" w:rsidSect="006D7F99">
          <w:pgSz w:w="16838" w:h="11906" w:orient="landscape"/>
          <w:pgMar w:top="284" w:right="425" w:bottom="851" w:left="1134" w:header="709" w:footer="709" w:gutter="0"/>
          <w:cols w:space="708"/>
          <w:docGrid w:linePitch="360"/>
        </w:sectPr>
      </w:pPr>
    </w:p>
    <w:p w:rsidR="003327F0" w:rsidRPr="003327F0" w:rsidRDefault="003327F0" w:rsidP="003327F0">
      <w:pPr>
        <w:pStyle w:val="8"/>
        <w:shd w:val="clear" w:color="auto" w:fill="auto"/>
        <w:spacing w:line="340" w:lineRule="exact"/>
        <w:jc w:val="right"/>
        <w:rPr>
          <w:rStyle w:val="8Exact0"/>
          <w:b/>
          <w:sz w:val="24"/>
          <w:szCs w:val="24"/>
        </w:rPr>
      </w:pPr>
      <w:r>
        <w:rPr>
          <w:rStyle w:val="8Exact0"/>
          <w:b/>
          <w:sz w:val="24"/>
          <w:szCs w:val="24"/>
        </w:rPr>
        <w:lastRenderedPageBreak/>
        <w:t>Приложение2</w:t>
      </w:r>
      <w:r w:rsidRPr="003327F0">
        <w:rPr>
          <w:rStyle w:val="8Exact0"/>
          <w:b/>
          <w:sz w:val="24"/>
          <w:szCs w:val="24"/>
        </w:rPr>
        <w:t xml:space="preserve"> </w:t>
      </w:r>
    </w:p>
    <w:p w:rsidR="003327F0" w:rsidRDefault="003327F0" w:rsidP="003327F0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spacing w:val="2"/>
          <w:sz w:val="32"/>
          <w:szCs w:val="28"/>
        </w:rPr>
      </w:pPr>
    </w:p>
    <w:p w:rsidR="00557B12" w:rsidRDefault="00557B12" w:rsidP="00557B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Расписание консультаций</w:t>
      </w:r>
      <w:r w:rsidRPr="003327F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обучающегося на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_____________</w:t>
      </w:r>
      <w:r w:rsidRPr="003327F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3327F0">
        <w:rPr>
          <w:rFonts w:ascii="Times New Roman" w:hAnsi="Times New Roman" w:cs="Times New Roman"/>
          <w:b/>
          <w:color w:val="C00000"/>
          <w:sz w:val="24"/>
          <w:szCs w:val="24"/>
        </w:rPr>
        <w:t>уч.г</w:t>
      </w:r>
      <w:proofErr w:type="spellEnd"/>
      <w:r w:rsidRPr="003327F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557B12" w:rsidRPr="00557B12" w:rsidRDefault="00557B12" w:rsidP="00557B12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57B12">
        <w:rPr>
          <w:rFonts w:ascii="Times New Roman" w:hAnsi="Times New Roman" w:cs="Times New Roman"/>
          <w:b/>
          <w:color w:val="C00000"/>
          <w:sz w:val="24"/>
          <w:szCs w:val="24"/>
        </w:rPr>
        <w:t>МАОУ «СОШ № 76 имени Д.Е. Васильева»</w:t>
      </w:r>
    </w:p>
    <w:p w:rsidR="00557B12" w:rsidRPr="003327F0" w:rsidRDefault="00557B12" w:rsidP="00557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7F0">
        <w:rPr>
          <w:rFonts w:ascii="Times New Roman" w:hAnsi="Times New Roman" w:cs="Times New Roman"/>
          <w:sz w:val="24"/>
          <w:szCs w:val="24"/>
        </w:rPr>
        <w:t>Ф.И._________________________________</w:t>
      </w:r>
    </w:p>
    <w:p w:rsidR="00557B12" w:rsidRDefault="00557B12" w:rsidP="00557B1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327F0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327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7F0">
        <w:rPr>
          <w:rFonts w:ascii="Times New Roman" w:hAnsi="Times New Roman" w:cs="Times New Roman"/>
          <w:sz w:val="24"/>
          <w:szCs w:val="24"/>
        </w:rPr>
        <w:t xml:space="preserve">«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3327F0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557B12" w:rsidRDefault="00557B12" w:rsidP="00557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основной образовательной программе__________________________________</w:t>
      </w:r>
    </w:p>
    <w:p w:rsidR="00557B12" w:rsidRPr="00557B12" w:rsidRDefault="00557B12" w:rsidP="00557B1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(наименование ООП)</w:t>
      </w:r>
    </w:p>
    <w:p w:rsidR="00557B12" w:rsidRPr="003327F0" w:rsidRDefault="00557B12" w:rsidP="00557B1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327F0">
        <w:rPr>
          <w:rFonts w:ascii="Times New Roman" w:hAnsi="Times New Roman" w:cs="Times New Roman"/>
          <w:sz w:val="24"/>
          <w:szCs w:val="24"/>
        </w:rPr>
        <w:t>Ф.И.О. классного руководителя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27F0" w:rsidRDefault="003327F0" w:rsidP="003327F0">
      <w:pPr>
        <w:shd w:val="clear" w:color="auto" w:fill="FFFFFF"/>
        <w:jc w:val="center"/>
        <w:textAlignment w:val="baseline"/>
        <w:rPr>
          <w:rFonts w:ascii="Liberation Serif" w:eastAsia="Times New Roman" w:hAnsi="Liberation Serif" w:cs="Arial"/>
          <w:b/>
          <w:color w:val="3C3C3C"/>
          <w:spacing w:val="2"/>
          <w:sz w:val="32"/>
          <w:szCs w:val="28"/>
        </w:rPr>
      </w:pPr>
    </w:p>
    <w:tbl>
      <w:tblPr>
        <w:tblStyle w:val="a4"/>
        <w:tblW w:w="9914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1818"/>
        <w:gridCol w:w="1626"/>
        <w:gridCol w:w="2024"/>
        <w:gridCol w:w="1626"/>
        <w:gridCol w:w="1891"/>
      </w:tblGrid>
      <w:tr w:rsidR="003327F0" w:rsidRPr="00366E7A" w:rsidTr="00147B8D">
        <w:trPr>
          <w:jc w:val="center"/>
        </w:trPr>
        <w:tc>
          <w:tcPr>
            <w:tcW w:w="929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  <w:t>№ урока</w:t>
            </w:r>
            <w:r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  <w:t>/время</w:t>
            </w:r>
          </w:p>
        </w:tc>
        <w:tc>
          <w:tcPr>
            <w:tcW w:w="1818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  <w:t>Понедельник</w:t>
            </w:r>
          </w:p>
        </w:tc>
        <w:tc>
          <w:tcPr>
            <w:tcW w:w="1626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  <w:t>Вторник</w:t>
            </w:r>
          </w:p>
        </w:tc>
        <w:tc>
          <w:tcPr>
            <w:tcW w:w="2024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  <w:t>Среда</w:t>
            </w:r>
          </w:p>
        </w:tc>
        <w:tc>
          <w:tcPr>
            <w:tcW w:w="1626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  <w:t>Четверг</w:t>
            </w:r>
          </w:p>
        </w:tc>
        <w:tc>
          <w:tcPr>
            <w:tcW w:w="1891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4"/>
                <w:szCs w:val="28"/>
              </w:rPr>
              <w:t>Пятница</w:t>
            </w:r>
          </w:p>
        </w:tc>
      </w:tr>
      <w:tr w:rsidR="003327F0" w:rsidRPr="00366E7A" w:rsidTr="00147B8D">
        <w:trPr>
          <w:jc w:val="center"/>
        </w:trPr>
        <w:tc>
          <w:tcPr>
            <w:tcW w:w="929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  <w:t>1</w:t>
            </w:r>
          </w:p>
        </w:tc>
        <w:tc>
          <w:tcPr>
            <w:tcW w:w="1818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2024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891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</w:tr>
      <w:tr w:rsidR="003327F0" w:rsidRPr="00366E7A" w:rsidTr="00147B8D">
        <w:trPr>
          <w:jc w:val="center"/>
        </w:trPr>
        <w:tc>
          <w:tcPr>
            <w:tcW w:w="929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  <w:t>2</w:t>
            </w:r>
          </w:p>
        </w:tc>
        <w:tc>
          <w:tcPr>
            <w:tcW w:w="1818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2024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891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</w:tr>
      <w:tr w:rsidR="003327F0" w:rsidRPr="00366E7A" w:rsidTr="00147B8D">
        <w:trPr>
          <w:jc w:val="center"/>
        </w:trPr>
        <w:tc>
          <w:tcPr>
            <w:tcW w:w="929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2024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891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</w:tr>
      <w:tr w:rsidR="003327F0" w:rsidRPr="00366E7A" w:rsidTr="00147B8D">
        <w:trPr>
          <w:jc w:val="center"/>
        </w:trPr>
        <w:tc>
          <w:tcPr>
            <w:tcW w:w="929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2024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891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</w:tr>
      <w:tr w:rsidR="003327F0" w:rsidRPr="00366E7A" w:rsidTr="00147B8D">
        <w:trPr>
          <w:jc w:val="center"/>
        </w:trPr>
        <w:tc>
          <w:tcPr>
            <w:tcW w:w="929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2024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891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</w:tr>
      <w:tr w:rsidR="003327F0" w:rsidRPr="00366E7A" w:rsidTr="00147B8D">
        <w:trPr>
          <w:jc w:val="center"/>
        </w:trPr>
        <w:tc>
          <w:tcPr>
            <w:tcW w:w="929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  <w:t>6</w:t>
            </w:r>
          </w:p>
        </w:tc>
        <w:tc>
          <w:tcPr>
            <w:tcW w:w="1818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2024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891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</w:tr>
      <w:tr w:rsidR="003327F0" w:rsidRPr="00366E7A" w:rsidTr="00147B8D">
        <w:trPr>
          <w:jc w:val="center"/>
        </w:trPr>
        <w:tc>
          <w:tcPr>
            <w:tcW w:w="929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</w:pPr>
            <w:r w:rsidRPr="00366E7A">
              <w:rPr>
                <w:rFonts w:ascii="Liberation Serif" w:hAnsi="Liberation Serif" w:cs="Arial"/>
                <w:b/>
                <w:spacing w:val="2"/>
                <w:sz w:val="28"/>
                <w:szCs w:val="28"/>
              </w:rPr>
              <w:t>7</w:t>
            </w:r>
          </w:p>
        </w:tc>
        <w:tc>
          <w:tcPr>
            <w:tcW w:w="1818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2024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626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  <w:tc>
          <w:tcPr>
            <w:tcW w:w="1891" w:type="dxa"/>
          </w:tcPr>
          <w:p w:rsidR="003327F0" w:rsidRPr="00366E7A" w:rsidRDefault="003327F0" w:rsidP="00147B8D">
            <w:pPr>
              <w:jc w:val="center"/>
              <w:textAlignment w:val="baseline"/>
              <w:rPr>
                <w:rFonts w:ascii="Liberation Serif" w:hAnsi="Liberation Serif" w:cs="Arial"/>
                <w:spacing w:val="2"/>
                <w:sz w:val="24"/>
                <w:szCs w:val="28"/>
              </w:rPr>
            </w:pPr>
          </w:p>
        </w:tc>
      </w:tr>
    </w:tbl>
    <w:p w:rsidR="006D7F99" w:rsidRDefault="006D7F99" w:rsidP="006D7F99">
      <w:pPr>
        <w:spacing w:after="0" w:line="360" w:lineRule="auto"/>
        <w:rPr>
          <w:rFonts w:ascii="Times New Roman" w:hAnsi="Times New Roman" w:cs="Times New Roman"/>
        </w:rPr>
      </w:pPr>
    </w:p>
    <w:p w:rsidR="006D7F99" w:rsidRDefault="006D7F99" w:rsidP="006D7F99">
      <w:pPr>
        <w:spacing w:after="0" w:line="360" w:lineRule="auto"/>
        <w:rPr>
          <w:rFonts w:ascii="Times New Roman" w:hAnsi="Times New Roman" w:cs="Times New Roman"/>
        </w:rPr>
      </w:pPr>
    </w:p>
    <w:p w:rsidR="006D7F99" w:rsidRPr="006D7F99" w:rsidRDefault="006D7F99" w:rsidP="006D7F99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6D7F99">
        <w:rPr>
          <w:rFonts w:ascii="Times New Roman" w:hAnsi="Times New Roman" w:cs="Times New Roman"/>
        </w:rPr>
        <w:t xml:space="preserve">Согласовано»   </w:t>
      </w:r>
      <w:proofErr w:type="gramEnd"/>
      <w:r w:rsidRPr="006D7F99">
        <w:rPr>
          <w:rFonts w:ascii="Times New Roman" w:hAnsi="Times New Roman" w:cs="Times New Roman"/>
        </w:rPr>
        <w:t xml:space="preserve">  Зам. директора по УВР</w:t>
      </w:r>
      <w:r>
        <w:rPr>
          <w:rFonts w:ascii="Times New Roman" w:hAnsi="Times New Roman" w:cs="Times New Roman"/>
        </w:rPr>
        <w:t>/ВР</w:t>
      </w:r>
      <w:r w:rsidRPr="006D7F99">
        <w:rPr>
          <w:rFonts w:ascii="Times New Roman" w:hAnsi="Times New Roman" w:cs="Times New Roman"/>
        </w:rPr>
        <w:t xml:space="preserve"> ______________/ </w:t>
      </w:r>
      <w:r>
        <w:rPr>
          <w:rFonts w:ascii="Times New Roman" w:hAnsi="Times New Roman" w:cs="Times New Roman"/>
        </w:rPr>
        <w:t>________________</w:t>
      </w:r>
    </w:p>
    <w:p w:rsidR="006D7F99" w:rsidRPr="006D7F99" w:rsidRDefault="006D7F99" w:rsidP="006D7F99">
      <w:pPr>
        <w:spacing w:after="0" w:line="360" w:lineRule="auto"/>
        <w:rPr>
          <w:rFonts w:ascii="Times New Roman" w:hAnsi="Times New Roman" w:cs="Times New Roman"/>
        </w:rPr>
      </w:pPr>
      <w:r w:rsidRPr="006D7F99">
        <w:rPr>
          <w:rFonts w:ascii="Times New Roman" w:hAnsi="Times New Roman" w:cs="Times New Roman"/>
        </w:rPr>
        <w:t xml:space="preserve">                              Классный руководитель ______________/ ______________</w:t>
      </w:r>
    </w:p>
    <w:p w:rsidR="006D7F99" w:rsidRPr="006D7F99" w:rsidRDefault="006D7F99" w:rsidP="006D7F99">
      <w:pPr>
        <w:spacing w:after="0" w:line="360" w:lineRule="auto"/>
        <w:rPr>
          <w:rFonts w:ascii="Times New Roman" w:hAnsi="Times New Roman" w:cs="Times New Roman"/>
        </w:rPr>
      </w:pPr>
      <w:r w:rsidRPr="006D7F99">
        <w:rPr>
          <w:rFonts w:ascii="Times New Roman" w:hAnsi="Times New Roman" w:cs="Times New Roman"/>
        </w:rPr>
        <w:t xml:space="preserve">                              Учащийся __________________________/_______________</w:t>
      </w:r>
    </w:p>
    <w:p w:rsidR="006D7F99" w:rsidRDefault="006D7F99" w:rsidP="006D7F99">
      <w:pPr>
        <w:spacing w:after="0" w:line="360" w:lineRule="auto"/>
      </w:pPr>
      <w:r w:rsidRPr="006D7F99">
        <w:rPr>
          <w:rFonts w:ascii="Times New Roman" w:hAnsi="Times New Roman" w:cs="Times New Roman"/>
        </w:rPr>
        <w:t xml:space="preserve">                              Родители __________________________/________________</w:t>
      </w:r>
    </w:p>
    <w:sectPr w:rsidR="006D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2459"/>
    <w:multiLevelType w:val="multilevel"/>
    <w:tmpl w:val="4732B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B3B3D"/>
    <w:multiLevelType w:val="multilevel"/>
    <w:tmpl w:val="9210D45C"/>
    <w:lvl w:ilvl="0">
      <w:start w:val="26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FCF55FF"/>
    <w:multiLevelType w:val="hybridMultilevel"/>
    <w:tmpl w:val="0694A6DC"/>
    <w:lvl w:ilvl="0" w:tplc="D96ED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219BE"/>
    <w:multiLevelType w:val="multilevel"/>
    <w:tmpl w:val="7B6EC4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4"/>
      </w:rPr>
    </w:lvl>
  </w:abstractNum>
  <w:abstractNum w:abstractNumId="4" w15:restartNumberingAfterBreak="0">
    <w:nsid w:val="6B4D315D"/>
    <w:multiLevelType w:val="multilevel"/>
    <w:tmpl w:val="D1229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FF"/>
    <w:rsid w:val="00080A12"/>
    <w:rsid w:val="000C17E6"/>
    <w:rsid w:val="000C217A"/>
    <w:rsid w:val="00113D6F"/>
    <w:rsid w:val="001E0962"/>
    <w:rsid w:val="002346FF"/>
    <w:rsid w:val="003327F0"/>
    <w:rsid w:val="00404F01"/>
    <w:rsid w:val="00407674"/>
    <w:rsid w:val="00483734"/>
    <w:rsid w:val="004A4D84"/>
    <w:rsid w:val="00500A62"/>
    <w:rsid w:val="00557B12"/>
    <w:rsid w:val="005778B0"/>
    <w:rsid w:val="00585492"/>
    <w:rsid w:val="006D7F99"/>
    <w:rsid w:val="006F74FE"/>
    <w:rsid w:val="00730587"/>
    <w:rsid w:val="007D75C4"/>
    <w:rsid w:val="007F2BFC"/>
    <w:rsid w:val="00807E3E"/>
    <w:rsid w:val="008A79AF"/>
    <w:rsid w:val="00917977"/>
    <w:rsid w:val="00986A3A"/>
    <w:rsid w:val="00AB7888"/>
    <w:rsid w:val="00B42E44"/>
    <w:rsid w:val="00B921C7"/>
    <w:rsid w:val="00BA5050"/>
    <w:rsid w:val="00CA4089"/>
    <w:rsid w:val="00DB454B"/>
    <w:rsid w:val="00E602EE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F25CE-3DE2-412C-8981-D5B90BB0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346FF"/>
  </w:style>
  <w:style w:type="character" w:customStyle="1" w:styleId="sfwc">
    <w:name w:val="sfwc"/>
    <w:basedOn w:val="a0"/>
    <w:rsid w:val="002346FF"/>
  </w:style>
  <w:style w:type="table" w:styleId="a4">
    <w:name w:val="Table Grid"/>
    <w:basedOn w:val="a1"/>
    <w:uiPriority w:val="39"/>
    <w:rsid w:val="007F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2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A79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79AF"/>
    <w:pPr>
      <w:widowControl w:val="0"/>
      <w:shd w:val="clear" w:color="auto" w:fill="FFFFFF"/>
      <w:spacing w:after="0" w:line="398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BA50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5050"/>
    <w:pPr>
      <w:widowControl w:val="0"/>
      <w:shd w:val="clear" w:color="auto" w:fill="FFFFFF"/>
      <w:spacing w:before="240" w:after="0" w:line="312" w:lineRule="exact"/>
      <w:ind w:hanging="13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8Exact">
    <w:name w:val="Основной текст (8) Exact"/>
    <w:basedOn w:val="a0"/>
    <w:link w:val="8"/>
    <w:rsid w:val="003327F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8Exact0">
    <w:name w:val="Основной текст (8) + Малые прописные Exact"/>
    <w:basedOn w:val="8Exact"/>
    <w:rsid w:val="003327F0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8">
    <w:name w:val="Основной текст (8)"/>
    <w:basedOn w:val="a"/>
    <w:link w:val="8Exact"/>
    <w:rsid w:val="003327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10pt">
    <w:name w:val="Основной текст (2) + 10 pt"/>
    <w:basedOn w:val="2"/>
    <w:rsid w:val="00332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557B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sid w:val="00557B1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557B1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E6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Tutor</cp:lastModifiedBy>
  <cp:revision>23</cp:revision>
  <cp:lastPrinted>2019-12-02T13:36:00Z</cp:lastPrinted>
  <dcterms:created xsi:type="dcterms:W3CDTF">2019-08-02T20:04:00Z</dcterms:created>
  <dcterms:modified xsi:type="dcterms:W3CDTF">2019-12-02T13:43:00Z</dcterms:modified>
</cp:coreProperties>
</file>