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1953CE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31</w:t>
      </w:r>
      <w:r w:rsidR="00057E47">
        <w:rPr>
          <w:color w:val="0D0D0D" w:themeColor="text1" w:themeTint="F2"/>
          <w:sz w:val="24"/>
          <w:szCs w:val="22"/>
        </w:rPr>
        <w:t>.08.202</w:t>
      </w:r>
      <w:r w:rsidR="007A1144">
        <w:rPr>
          <w:color w:val="0D0D0D" w:themeColor="text1" w:themeTint="F2"/>
          <w:sz w:val="24"/>
          <w:szCs w:val="22"/>
        </w:rPr>
        <w:t>1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7A1144">
        <w:rPr>
          <w:b/>
          <w:color w:val="0D0D0D" w:themeColor="text1" w:themeTint="F2"/>
          <w:sz w:val="24"/>
        </w:rPr>
        <w:t>21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7A1144">
        <w:rPr>
          <w:b/>
          <w:color w:val="0D0D0D" w:themeColor="text1" w:themeTint="F2"/>
          <w:sz w:val="24"/>
        </w:rPr>
        <w:t>3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="00627740" w:rsidRPr="00627740">
        <w:rPr>
          <w:b/>
          <w:sz w:val="24"/>
        </w:rPr>
        <w:t>естественнонаучная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2409"/>
        <w:gridCol w:w="1418"/>
      </w:tblGrid>
      <w:tr w:rsidR="00CA2C34" w:rsidRPr="004C551E" w:rsidTr="00610858">
        <w:trPr>
          <w:trHeight w:val="7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62774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FD238C">
            <w:pPr>
              <w:rPr>
                <w:bCs/>
                <w:sz w:val="22"/>
                <w:szCs w:val="22"/>
              </w:rPr>
            </w:pPr>
            <w:r w:rsidRPr="004C551E">
              <w:rPr>
                <w:bCs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627740" w:rsidRDefault="00D30E16" w:rsidP="00627740">
            <w:pPr>
              <w:widowControl w:val="0"/>
              <w:autoSpaceDE w:val="0"/>
              <w:autoSpaceDN w:val="0"/>
              <w:adjustRightInd w:val="0"/>
              <w:rPr>
                <w:bCs/>
                <w:color w:val="0D0D0D" w:themeColor="text1" w:themeTint="F2"/>
                <w:sz w:val="22"/>
                <w:szCs w:val="22"/>
                <w:vertAlign w:val="superscript"/>
              </w:rPr>
            </w:pPr>
            <w:r w:rsidRPr="00627740">
              <w:rPr>
                <w:bCs/>
                <w:color w:val="0D0D0D" w:themeColor="text1" w:themeTint="F2"/>
                <w:sz w:val="22"/>
                <w:szCs w:val="22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ind w:right="149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Английский </w:t>
            </w:r>
            <w:r w:rsidRPr="00627740">
              <w:rPr>
                <w:color w:val="0D0D0D" w:themeColor="text1" w:themeTint="F2"/>
                <w:sz w:val="22"/>
                <w:szCs w:val="22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ind w:right="192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Физическая </w:t>
            </w:r>
          </w:p>
          <w:p w:rsidR="00D30E16" w:rsidRPr="00627740" w:rsidRDefault="00D30E16" w:rsidP="00627740">
            <w:pPr>
              <w:shd w:val="clear" w:color="auto" w:fill="FFFFFF"/>
              <w:ind w:right="192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D30E16" w:rsidRPr="004C551E" w:rsidTr="00627740">
        <w:trPr>
          <w:trHeight w:val="34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627740">
              <w:rPr>
                <w:bCs/>
                <w:color w:val="0D0D0D" w:themeColor="text1" w:themeTint="F2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FD238C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627740" w:rsidRDefault="009777EF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627740" w:rsidRDefault="009777EF" w:rsidP="00627740">
            <w:pPr>
              <w:shd w:val="clear" w:color="auto" w:fill="FFFFFF"/>
              <w:rPr>
                <w:color w:val="FF0000"/>
                <w:spacing w:val="-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4D241C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1C" w:rsidRPr="004C551E" w:rsidRDefault="004D241C" w:rsidP="004D241C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</w:t>
            </w:r>
            <w:r w:rsidR="00BA7689" w:rsidRPr="004C551E">
              <w:rPr>
                <w:b/>
                <w:color w:val="0D0D0D" w:themeColor="text1" w:themeTint="F2"/>
                <w:sz w:val="22"/>
                <w:szCs w:val="22"/>
              </w:rPr>
              <w:t xml:space="preserve">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1C" w:rsidRPr="004C551E" w:rsidRDefault="004D241C" w:rsidP="00BA7689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9777EF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9777EF" w:rsidRPr="004C551E" w:rsidTr="004A2A24">
        <w:trPr>
          <w:trHeight w:val="10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9777EF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Математика и 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627740" w:rsidRDefault="009777EF" w:rsidP="004C1444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Математика: </w:t>
            </w: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алгебра и 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>начала мате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>анализа, 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627740" w:rsidRPr="004C551E" w:rsidTr="004A2A24">
        <w:trPr>
          <w:trHeight w:val="84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740" w:rsidRPr="004C551E" w:rsidRDefault="00627740" w:rsidP="00627740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627740" w:rsidRPr="004C551E" w:rsidRDefault="00627740" w:rsidP="0062774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627740" w:rsidRDefault="00627740" w:rsidP="00627740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627740" w:rsidRPr="004C551E" w:rsidTr="004A2A24">
        <w:trPr>
          <w:trHeight w:val="84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627740" w:rsidRDefault="00627740" w:rsidP="00627740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BA7689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5F21FA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</w:t>
            </w:r>
            <w:r w:rsidR="005F21FA">
              <w:rPr>
                <w:b/>
                <w:sz w:val="22"/>
                <w:szCs w:val="22"/>
              </w:rPr>
              <w:t>2</w:t>
            </w:r>
          </w:p>
        </w:tc>
      </w:tr>
      <w:tr w:rsidR="00BA7689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5F21FA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2</w:t>
            </w:r>
            <w:r w:rsidR="005F21FA"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2" w:rsidRPr="004C551E" w:rsidRDefault="00CE647C" w:rsidP="00BA7689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3. Учебные предметы по выбору </w:t>
            </w:r>
            <w:r w:rsidR="004C1444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обучающихся</w:t>
            </w:r>
          </w:p>
          <w:p w:rsidR="009777EF" w:rsidRPr="004C551E" w:rsidRDefault="004C1444" w:rsidP="00BA7689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00CE647C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(базовый уровень)</w:t>
            </w:r>
          </w:p>
        </w:tc>
      </w:tr>
      <w:tr w:rsidR="004D241C" w:rsidRPr="004C551E" w:rsidTr="002F3037">
        <w:trPr>
          <w:trHeight w:val="4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1C" w:rsidRPr="004C551E" w:rsidRDefault="004D241C" w:rsidP="004D241C">
            <w:pPr>
              <w:shd w:val="clear" w:color="auto" w:fill="FFFFFF"/>
              <w:ind w:right="178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4D241C" w:rsidRPr="004C551E" w:rsidRDefault="004D241C" w:rsidP="004D241C">
            <w:pPr>
              <w:shd w:val="clear" w:color="auto" w:fill="FFFFFF"/>
              <w:ind w:right="178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C" w:rsidRPr="00627740" w:rsidRDefault="004D241C" w:rsidP="002F3037">
            <w:pPr>
              <w:shd w:val="clear" w:color="auto" w:fill="FFFFFF"/>
              <w:spacing w:before="240"/>
              <w:ind w:right="96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pacing w:val="-2"/>
                <w:sz w:val="22"/>
                <w:szCs w:val="22"/>
              </w:rPr>
              <w:t>Информатика</w:t>
            </w:r>
            <w:r w:rsidRPr="00627740">
              <w:rPr>
                <w:color w:val="FF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2F3037" w:rsidRPr="004C551E" w:rsidTr="00610858">
        <w:trPr>
          <w:trHeight w:val="6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37" w:rsidRPr="004C551E" w:rsidRDefault="002F3037" w:rsidP="002F3037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  <w:p w:rsidR="002F3037" w:rsidRPr="004C551E" w:rsidRDefault="002F3037" w:rsidP="002F3037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2F3037" w:rsidRPr="004C551E" w:rsidRDefault="002F3037" w:rsidP="002F3037">
            <w:pPr>
              <w:shd w:val="clear" w:color="auto" w:fill="FFFFFF"/>
              <w:ind w:right="176"/>
              <w:jc w:val="right"/>
              <w:rPr>
                <w:i/>
                <w:spacing w:val="-2"/>
                <w:sz w:val="22"/>
                <w:szCs w:val="22"/>
              </w:rPr>
            </w:pPr>
          </w:p>
          <w:p w:rsidR="002F3037" w:rsidRPr="004C551E" w:rsidRDefault="002F3037" w:rsidP="002F3037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627740" w:rsidRDefault="002F3037" w:rsidP="002F3037">
            <w:pPr>
              <w:shd w:val="clear" w:color="auto" w:fill="FFFFFF"/>
              <w:spacing w:before="240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tabs>
                <w:tab w:val="left" w:pos="390"/>
                <w:tab w:val="center" w:pos="601"/>
              </w:tabs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2F3037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37" w:rsidRPr="004C551E" w:rsidRDefault="002F3037" w:rsidP="002F3037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</w:p>
          <w:p w:rsidR="002F3037" w:rsidRPr="004C551E" w:rsidRDefault="002F3037" w:rsidP="002F303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  <w:p w:rsidR="002F3037" w:rsidRPr="004C551E" w:rsidRDefault="002F3037" w:rsidP="002F3037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627740" w:rsidRDefault="002F3037" w:rsidP="002F3037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2F3037" w:rsidRPr="004C551E" w:rsidRDefault="002F3037" w:rsidP="002F3037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2F3037" w:rsidRPr="004C551E" w:rsidTr="00610858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4C551E" w:rsidRDefault="002F3037" w:rsidP="002F3037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627740" w:rsidRDefault="002F3037" w:rsidP="002F3037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    не согласен</w:t>
            </w:r>
          </w:p>
        </w:tc>
      </w:tr>
      <w:tr w:rsidR="002F3037" w:rsidRPr="004C551E" w:rsidTr="008E2F13">
        <w:trPr>
          <w:trHeight w:val="541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E15330">
            <w:pPr>
              <w:shd w:val="clear" w:color="auto" w:fill="FFFFFF"/>
              <w:jc w:val="right"/>
              <w:rPr>
                <w:b/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3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E15330">
              <w:rPr>
                <w:b/>
                <w:sz w:val="22"/>
                <w:szCs w:val="22"/>
              </w:rPr>
              <w:t>6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ind w:firstLine="317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2F3037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4. Дополнительные курсы по выбору обучающихся </w:t>
            </w:r>
          </w:p>
          <w:p w:rsidR="002F3037" w:rsidRPr="004C551E" w:rsidRDefault="002F3037" w:rsidP="002F303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(элективные курсы)</w:t>
            </w:r>
          </w:p>
        </w:tc>
      </w:tr>
      <w:tr w:rsidR="00E15330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E15330" w:rsidRPr="004C551E" w:rsidRDefault="00E15330" w:rsidP="007A1144">
            <w:pPr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(МБ</w:t>
            </w:r>
            <w:r w:rsidR="007A1144">
              <w:rPr>
                <w:sz w:val="22"/>
                <w:szCs w:val="22"/>
              </w:rPr>
              <w:t xml:space="preserve">ОУ </w:t>
            </w:r>
            <w:r w:rsidRPr="004C551E">
              <w:rPr>
                <w:sz w:val="22"/>
                <w:szCs w:val="22"/>
              </w:rPr>
              <w:t>СОШ №</w:t>
            </w:r>
            <w:r w:rsidR="007A1144">
              <w:rPr>
                <w:sz w:val="22"/>
                <w:szCs w:val="22"/>
              </w:rPr>
              <w:t>74</w:t>
            </w:r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627740" w:rsidRDefault="00E15330" w:rsidP="00E15330">
            <w:pPr>
              <w:shd w:val="clear" w:color="auto" w:fill="FFFFFF"/>
              <w:spacing w:before="240"/>
              <w:ind w:left="6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>Медицин</w:t>
            </w:r>
            <w:r>
              <w:rPr>
                <w:color w:val="0D0D0D" w:themeColor="text1" w:themeTint="F2"/>
                <w:sz w:val="22"/>
                <w:szCs w:val="22"/>
              </w:rPr>
              <w:t>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Default="00E15330" w:rsidP="00E15330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>.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15330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E15330" w:rsidRPr="004C551E" w:rsidRDefault="00E15330" w:rsidP="00E15330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2F5B6D" w:rsidRDefault="00E15330" w:rsidP="00E15330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 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15330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E15330" w:rsidRPr="004C551E" w:rsidRDefault="00E15330" w:rsidP="00E15330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2F5B6D" w:rsidRDefault="00E15330" w:rsidP="00E15330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15330" w:rsidRPr="004C551E" w:rsidTr="002F463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E15330" w:rsidRPr="004C551E" w:rsidRDefault="00E15330" w:rsidP="00E15330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2F5B6D" w:rsidRDefault="00E15330" w:rsidP="00E15330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>Избранные вопросы химии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15330" w:rsidRPr="004C551E" w:rsidTr="002F463F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2F5B6D" w:rsidRDefault="00E15330" w:rsidP="00E15330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>Избранные вопросы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15330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4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E15330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30" w:rsidRPr="004C551E" w:rsidRDefault="00E15330" w:rsidP="00E15330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(31-37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E15330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655B69" w:rsidP="00655B69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603506" w:rsidRPr="0073056E" w:rsidRDefault="004A2A24" w:rsidP="00207CFA">
      <w:pPr>
        <w:spacing w:before="240"/>
        <w:ind w:right="-142"/>
        <w:rPr>
          <w:sz w:val="22"/>
          <w:szCs w:val="22"/>
        </w:rPr>
      </w:pPr>
      <w:r>
        <w:rPr>
          <w:sz w:val="22"/>
          <w:szCs w:val="22"/>
        </w:rPr>
        <w:t>«</w:t>
      </w:r>
      <w:r w:rsidR="00603506" w:rsidRPr="00FE324D">
        <w:rPr>
          <w:sz w:val="22"/>
          <w:szCs w:val="22"/>
        </w:rPr>
        <w:t xml:space="preserve">Согласовано» </w:t>
      </w:r>
      <w:r w:rsidR="00207CFA">
        <w:rPr>
          <w:sz w:val="22"/>
          <w:szCs w:val="22"/>
        </w:rPr>
        <w:t xml:space="preserve"> </w:t>
      </w:r>
      <w:r w:rsidR="00603506" w:rsidRPr="00FE324D">
        <w:rPr>
          <w:sz w:val="22"/>
          <w:szCs w:val="22"/>
        </w:rPr>
        <w:t xml:space="preserve">   Классный руководитель </w:t>
      </w:r>
      <w:r w:rsidR="00603506">
        <w:rPr>
          <w:sz w:val="22"/>
          <w:szCs w:val="22"/>
        </w:rPr>
        <w:t xml:space="preserve">______________/ </w:t>
      </w:r>
      <w:r w:rsidR="001763DD">
        <w:rPr>
          <w:sz w:val="22"/>
          <w:szCs w:val="22"/>
          <w:u w:val="single"/>
        </w:rPr>
        <w:t>______________________________________</w:t>
      </w:r>
      <w:bookmarkStart w:id="0" w:name="_GoBack"/>
      <w:bookmarkEnd w:id="0"/>
      <w:r w:rsidR="0073056E" w:rsidRPr="0073056E">
        <w:rPr>
          <w:sz w:val="22"/>
          <w:szCs w:val="22"/>
          <w:u w:val="single"/>
        </w:rPr>
        <w:t xml:space="preserve"> </w:t>
      </w:r>
      <w:r w:rsidR="0073056E" w:rsidRPr="0073056E">
        <w:rPr>
          <w:sz w:val="22"/>
          <w:szCs w:val="22"/>
        </w:rPr>
        <w:t xml:space="preserve">                               </w:t>
      </w:r>
    </w:p>
    <w:p w:rsidR="00207CFA" w:rsidRPr="00FE324D" w:rsidRDefault="00207CFA" w:rsidP="00207CFA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="0073056E" w:rsidRPr="0073056E">
        <w:rPr>
          <w:sz w:val="22"/>
          <w:szCs w:val="22"/>
          <w:u w:val="single"/>
        </w:rPr>
        <w:t>О.С.Семяшкина</w:t>
      </w:r>
    </w:p>
    <w:p w:rsidR="004A2A24" w:rsidRDefault="004A2A24">
      <w:pPr>
        <w:spacing w:line="360" w:lineRule="auto"/>
        <w:rPr>
          <w:sz w:val="22"/>
          <w:szCs w:val="22"/>
        </w:rPr>
      </w:pPr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10" w:rsidRDefault="00C42410">
      <w:r>
        <w:separator/>
      </w:r>
    </w:p>
  </w:endnote>
  <w:endnote w:type="continuationSeparator" w:id="0">
    <w:p w:rsidR="00C42410" w:rsidRDefault="00C4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10" w:rsidRDefault="00C42410">
      <w:r>
        <w:separator/>
      </w:r>
    </w:p>
  </w:footnote>
  <w:footnote w:type="continuationSeparator" w:id="0">
    <w:p w:rsidR="00C42410" w:rsidRDefault="00C4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10BE"/>
    <w:rsid w:val="00030AB4"/>
    <w:rsid w:val="00036258"/>
    <w:rsid w:val="00047168"/>
    <w:rsid w:val="000572CB"/>
    <w:rsid w:val="00057E47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304F1"/>
    <w:rsid w:val="00145CBF"/>
    <w:rsid w:val="00151D67"/>
    <w:rsid w:val="001534E3"/>
    <w:rsid w:val="001617D5"/>
    <w:rsid w:val="00163A27"/>
    <w:rsid w:val="0017514B"/>
    <w:rsid w:val="001763DD"/>
    <w:rsid w:val="001868D5"/>
    <w:rsid w:val="00186908"/>
    <w:rsid w:val="00186B9A"/>
    <w:rsid w:val="00190664"/>
    <w:rsid w:val="001953CE"/>
    <w:rsid w:val="001B5E11"/>
    <w:rsid w:val="001C6317"/>
    <w:rsid w:val="001D17B8"/>
    <w:rsid w:val="001D7588"/>
    <w:rsid w:val="001E00BB"/>
    <w:rsid w:val="001F6996"/>
    <w:rsid w:val="001F73FB"/>
    <w:rsid w:val="00201E38"/>
    <w:rsid w:val="00207CFA"/>
    <w:rsid w:val="00210CB1"/>
    <w:rsid w:val="0024074D"/>
    <w:rsid w:val="0027155E"/>
    <w:rsid w:val="00273130"/>
    <w:rsid w:val="00295AD5"/>
    <w:rsid w:val="002A0E1C"/>
    <w:rsid w:val="002A3646"/>
    <w:rsid w:val="002A75EB"/>
    <w:rsid w:val="002B2B61"/>
    <w:rsid w:val="002C630E"/>
    <w:rsid w:val="002D0C13"/>
    <w:rsid w:val="002D1223"/>
    <w:rsid w:val="002D3011"/>
    <w:rsid w:val="002F3037"/>
    <w:rsid w:val="002F5B6D"/>
    <w:rsid w:val="0031386F"/>
    <w:rsid w:val="0032099B"/>
    <w:rsid w:val="003217AB"/>
    <w:rsid w:val="00344538"/>
    <w:rsid w:val="00371A77"/>
    <w:rsid w:val="0037350E"/>
    <w:rsid w:val="003769C1"/>
    <w:rsid w:val="0038194E"/>
    <w:rsid w:val="00396C95"/>
    <w:rsid w:val="003A6C16"/>
    <w:rsid w:val="003B1659"/>
    <w:rsid w:val="003B6AEB"/>
    <w:rsid w:val="003C5C3C"/>
    <w:rsid w:val="003C7906"/>
    <w:rsid w:val="003D1C4A"/>
    <w:rsid w:val="003E6098"/>
    <w:rsid w:val="003E639B"/>
    <w:rsid w:val="003F7693"/>
    <w:rsid w:val="004053F1"/>
    <w:rsid w:val="004114EC"/>
    <w:rsid w:val="004134C0"/>
    <w:rsid w:val="004165FB"/>
    <w:rsid w:val="00431A20"/>
    <w:rsid w:val="00433528"/>
    <w:rsid w:val="004354D3"/>
    <w:rsid w:val="00447143"/>
    <w:rsid w:val="00461D52"/>
    <w:rsid w:val="004637D0"/>
    <w:rsid w:val="00467B59"/>
    <w:rsid w:val="00471AFE"/>
    <w:rsid w:val="00485E5D"/>
    <w:rsid w:val="00496F50"/>
    <w:rsid w:val="004A0776"/>
    <w:rsid w:val="004A2A24"/>
    <w:rsid w:val="004C1444"/>
    <w:rsid w:val="004C551E"/>
    <w:rsid w:val="004C6ABF"/>
    <w:rsid w:val="004D241C"/>
    <w:rsid w:val="004E3FD5"/>
    <w:rsid w:val="004E412D"/>
    <w:rsid w:val="004E4B62"/>
    <w:rsid w:val="004E7FB5"/>
    <w:rsid w:val="004F01DD"/>
    <w:rsid w:val="00503EA9"/>
    <w:rsid w:val="005320A9"/>
    <w:rsid w:val="005447E5"/>
    <w:rsid w:val="00547B03"/>
    <w:rsid w:val="005513A2"/>
    <w:rsid w:val="00570759"/>
    <w:rsid w:val="00576FCD"/>
    <w:rsid w:val="005814FA"/>
    <w:rsid w:val="005835CB"/>
    <w:rsid w:val="00594407"/>
    <w:rsid w:val="005A035A"/>
    <w:rsid w:val="005B3195"/>
    <w:rsid w:val="005C2FFC"/>
    <w:rsid w:val="005C746C"/>
    <w:rsid w:val="005E124F"/>
    <w:rsid w:val="005F09CE"/>
    <w:rsid w:val="005F21FA"/>
    <w:rsid w:val="005F3F9E"/>
    <w:rsid w:val="00603506"/>
    <w:rsid w:val="00606008"/>
    <w:rsid w:val="00610140"/>
    <w:rsid w:val="00610858"/>
    <w:rsid w:val="00621D81"/>
    <w:rsid w:val="00627740"/>
    <w:rsid w:val="00627EF8"/>
    <w:rsid w:val="006317E0"/>
    <w:rsid w:val="006334F2"/>
    <w:rsid w:val="00642D04"/>
    <w:rsid w:val="0065286E"/>
    <w:rsid w:val="00655B69"/>
    <w:rsid w:val="00665BF2"/>
    <w:rsid w:val="00676F81"/>
    <w:rsid w:val="00686FA8"/>
    <w:rsid w:val="006A3C8D"/>
    <w:rsid w:val="006B6D4E"/>
    <w:rsid w:val="006D235E"/>
    <w:rsid w:val="006D6F77"/>
    <w:rsid w:val="006E11E2"/>
    <w:rsid w:val="00705CF7"/>
    <w:rsid w:val="0071173C"/>
    <w:rsid w:val="00727473"/>
    <w:rsid w:val="0073056E"/>
    <w:rsid w:val="00747913"/>
    <w:rsid w:val="00747C6A"/>
    <w:rsid w:val="00760D0E"/>
    <w:rsid w:val="00762566"/>
    <w:rsid w:val="0077041E"/>
    <w:rsid w:val="00782D42"/>
    <w:rsid w:val="007A1144"/>
    <w:rsid w:val="007A5ECC"/>
    <w:rsid w:val="007D469E"/>
    <w:rsid w:val="007E2A77"/>
    <w:rsid w:val="007F1DBB"/>
    <w:rsid w:val="007F7AEF"/>
    <w:rsid w:val="0080711A"/>
    <w:rsid w:val="00811B31"/>
    <w:rsid w:val="008120D5"/>
    <w:rsid w:val="00812A01"/>
    <w:rsid w:val="00825C4B"/>
    <w:rsid w:val="00867C08"/>
    <w:rsid w:val="00895FEB"/>
    <w:rsid w:val="008A112D"/>
    <w:rsid w:val="008A7A43"/>
    <w:rsid w:val="008C64E1"/>
    <w:rsid w:val="008D21CD"/>
    <w:rsid w:val="008E0553"/>
    <w:rsid w:val="008E2F13"/>
    <w:rsid w:val="008F2B88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E7D93"/>
    <w:rsid w:val="009F0738"/>
    <w:rsid w:val="009F627E"/>
    <w:rsid w:val="00A11A4A"/>
    <w:rsid w:val="00A12732"/>
    <w:rsid w:val="00A162C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43B0"/>
    <w:rsid w:val="00AE0B4E"/>
    <w:rsid w:val="00AE2BB2"/>
    <w:rsid w:val="00AF2420"/>
    <w:rsid w:val="00B13F28"/>
    <w:rsid w:val="00B242A6"/>
    <w:rsid w:val="00B35EBB"/>
    <w:rsid w:val="00B41A2B"/>
    <w:rsid w:val="00B57434"/>
    <w:rsid w:val="00B601A4"/>
    <w:rsid w:val="00B60845"/>
    <w:rsid w:val="00B617C5"/>
    <w:rsid w:val="00B63055"/>
    <w:rsid w:val="00B70B9C"/>
    <w:rsid w:val="00B757DE"/>
    <w:rsid w:val="00B7601E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4024A"/>
    <w:rsid w:val="00C42410"/>
    <w:rsid w:val="00C50253"/>
    <w:rsid w:val="00C52C44"/>
    <w:rsid w:val="00C81E33"/>
    <w:rsid w:val="00C83B4C"/>
    <w:rsid w:val="00C940FC"/>
    <w:rsid w:val="00CA2C34"/>
    <w:rsid w:val="00CB1D4A"/>
    <w:rsid w:val="00CD3106"/>
    <w:rsid w:val="00CE3A64"/>
    <w:rsid w:val="00CE4130"/>
    <w:rsid w:val="00CE647C"/>
    <w:rsid w:val="00D02038"/>
    <w:rsid w:val="00D06F6C"/>
    <w:rsid w:val="00D22F5E"/>
    <w:rsid w:val="00D25414"/>
    <w:rsid w:val="00D3011A"/>
    <w:rsid w:val="00D30E16"/>
    <w:rsid w:val="00D32742"/>
    <w:rsid w:val="00D3324D"/>
    <w:rsid w:val="00D502C2"/>
    <w:rsid w:val="00D653D2"/>
    <w:rsid w:val="00D66E3D"/>
    <w:rsid w:val="00D70AED"/>
    <w:rsid w:val="00D8333B"/>
    <w:rsid w:val="00D86B98"/>
    <w:rsid w:val="00D964F0"/>
    <w:rsid w:val="00DA0D9B"/>
    <w:rsid w:val="00DD0033"/>
    <w:rsid w:val="00DD3C68"/>
    <w:rsid w:val="00DE01D8"/>
    <w:rsid w:val="00E15330"/>
    <w:rsid w:val="00E169B9"/>
    <w:rsid w:val="00E22810"/>
    <w:rsid w:val="00E3084C"/>
    <w:rsid w:val="00E37B59"/>
    <w:rsid w:val="00E45038"/>
    <w:rsid w:val="00E61D67"/>
    <w:rsid w:val="00E62D6A"/>
    <w:rsid w:val="00E72033"/>
    <w:rsid w:val="00E720FE"/>
    <w:rsid w:val="00E770DB"/>
    <w:rsid w:val="00E8193C"/>
    <w:rsid w:val="00E95B34"/>
    <w:rsid w:val="00EA03B1"/>
    <w:rsid w:val="00EA243E"/>
    <w:rsid w:val="00EB5821"/>
    <w:rsid w:val="00EC072E"/>
    <w:rsid w:val="00EE2D3C"/>
    <w:rsid w:val="00EE3EB7"/>
    <w:rsid w:val="00EF617F"/>
    <w:rsid w:val="00F03AF4"/>
    <w:rsid w:val="00F11DA5"/>
    <w:rsid w:val="00F163CD"/>
    <w:rsid w:val="00F25E2B"/>
    <w:rsid w:val="00F45441"/>
    <w:rsid w:val="00F462BB"/>
    <w:rsid w:val="00F4745E"/>
    <w:rsid w:val="00F553CC"/>
    <w:rsid w:val="00F56A90"/>
    <w:rsid w:val="00F62E0F"/>
    <w:rsid w:val="00F80076"/>
    <w:rsid w:val="00F87EA1"/>
    <w:rsid w:val="00F94AF9"/>
    <w:rsid w:val="00F95C24"/>
    <w:rsid w:val="00F96272"/>
    <w:rsid w:val="00F97762"/>
    <w:rsid w:val="00FA1208"/>
    <w:rsid w:val="00FA7DFB"/>
    <w:rsid w:val="00FC08A6"/>
    <w:rsid w:val="00FD2718"/>
    <w:rsid w:val="00FD28D9"/>
    <w:rsid w:val="00FD4B3B"/>
    <w:rsid w:val="00FE75D3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4787-967B-442A-AF25-91CC9E33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2</cp:revision>
  <cp:lastPrinted>2020-09-02T03:58:00Z</cp:lastPrinted>
  <dcterms:created xsi:type="dcterms:W3CDTF">2021-05-28T04:16:00Z</dcterms:created>
  <dcterms:modified xsi:type="dcterms:W3CDTF">2021-05-28T04:16:00Z</dcterms:modified>
</cp:coreProperties>
</file>